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701"/>
        <w:gridCol w:w="7373"/>
      </w:tblGrid>
      <w:tr w:rsidR="00812119" w:rsidRPr="0017355A" w14:paraId="094A182A" w14:textId="77777777" w:rsidTr="00C628F1">
        <w:trPr>
          <w:trHeight w:val="454"/>
        </w:trPr>
        <w:tc>
          <w:tcPr>
            <w:tcW w:w="9925" w:type="dxa"/>
            <w:gridSpan w:val="3"/>
            <w:shd w:val="clear" w:color="auto" w:fill="auto"/>
            <w:vAlign w:val="center"/>
          </w:tcPr>
          <w:p w14:paraId="2D49F509" w14:textId="77777777" w:rsidR="00812119" w:rsidRPr="0017355A" w:rsidRDefault="00812119" w:rsidP="00A6281E">
            <w:pPr>
              <w:jc w:val="center"/>
              <w:rPr>
                <w:rFonts w:ascii="Arial" w:hAnsi="Arial" w:cs="Arial"/>
                <w:b/>
                <w:bCs/>
                <w:sz w:val="18"/>
                <w:szCs w:val="18"/>
              </w:rPr>
            </w:pPr>
            <w:r w:rsidRPr="0017355A">
              <w:rPr>
                <w:rFonts w:ascii="Arial" w:hAnsi="Arial" w:cs="Arial"/>
                <w:b/>
                <w:bCs/>
                <w:sz w:val="18"/>
                <w:szCs w:val="18"/>
              </w:rPr>
              <w:t>REVİZYON BİLGİLERİ</w:t>
            </w:r>
          </w:p>
        </w:tc>
      </w:tr>
      <w:tr w:rsidR="00812119" w:rsidRPr="0017355A" w14:paraId="1A0650ED" w14:textId="77777777" w:rsidTr="00C628F1">
        <w:trPr>
          <w:trHeight w:val="454"/>
        </w:trPr>
        <w:tc>
          <w:tcPr>
            <w:tcW w:w="851" w:type="dxa"/>
            <w:shd w:val="clear" w:color="auto" w:fill="auto"/>
            <w:vAlign w:val="center"/>
          </w:tcPr>
          <w:p w14:paraId="7A8DB814" w14:textId="77777777" w:rsidR="00812119" w:rsidRPr="0017355A" w:rsidRDefault="00812119" w:rsidP="00A6281E">
            <w:pPr>
              <w:jc w:val="center"/>
              <w:rPr>
                <w:rFonts w:ascii="Arial" w:hAnsi="Arial" w:cs="Arial"/>
                <w:b/>
                <w:bCs/>
                <w:caps/>
                <w:sz w:val="18"/>
                <w:szCs w:val="18"/>
              </w:rPr>
            </w:pPr>
            <w:proofErr w:type="spellStart"/>
            <w:r w:rsidRPr="0017355A">
              <w:rPr>
                <w:rFonts w:ascii="Arial" w:hAnsi="Arial" w:cs="Arial"/>
                <w:b/>
                <w:bCs/>
                <w:sz w:val="18"/>
                <w:szCs w:val="18"/>
              </w:rPr>
              <w:t>Rev</w:t>
            </w:r>
            <w:proofErr w:type="spellEnd"/>
            <w:r w:rsidRPr="0017355A">
              <w:rPr>
                <w:rFonts w:ascii="Arial" w:hAnsi="Arial" w:cs="Arial"/>
                <w:b/>
                <w:bCs/>
                <w:sz w:val="18"/>
                <w:szCs w:val="18"/>
              </w:rPr>
              <w:t>. No</w:t>
            </w:r>
          </w:p>
        </w:tc>
        <w:tc>
          <w:tcPr>
            <w:tcW w:w="1701" w:type="dxa"/>
            <w:shd w:val="clear" w:color="auto" w:fill="auto"/>
            <w:vAlign w:val="center"/>
          </w:tcPr>
          <w:p w14:paraId="29DBD9A4" w14:textId="77777777" w:rsidR="00812119" w:rsidRPr="0017355A" w:rsidRDefault="00812119" w:rsidP="00A6281E">
            <w:pPr>
              <w:jc w:val="center"/>
              <w:rPr>
                <w:rFonts w:ascii="Arial" w:hAnsi="Arial" w:cs="Arial"/>
                <w:b/>
                <w:bCs/>
                <w:caps/>
                <w:sz w:val="18"/>
                <w:szCs w:val="18"/>
              </w:rPr>
            </w:pPr>
            <w:r w:rsidRPr="0017355A">
              <w:rPr>
                <w:rFonts w:ascii="Arial" w:hAnsi="Arial" w:cs="Arial"/>
                <w:b/>
                <w:bCs/>
                <w:sz w:val="18"/>
                <w:szCs w:val="18"/>
              </w:rPr>
              <w:t>Revizyon Tarihi</w:t>
            </w:r>
          </w:p>
        </w:tc>
        <w:tc>
          <w:tcPr>
            <w:tcW w:w="7373" w:type="dxa"/>
            <w:shd w:val="clear" w:color="auto" w:fill="auto"/>
            <w:vAlign w:val="center"/>
          </w:tcPr>
          <w:p w14:paraId="72394483" w14:textId="77777777" w:rsidR="00812119" w:rsidRPr="0017355A" w:rsidRDefault="00812119" w:rsidP="00A6281E">
            <w:pPr>
              <w:jc w:val="center"/>
              <w:rPr>
                <w:rFonts w:ascii="Arial" w:hAnsi="Arial" w:cs="Arial"/>
                <w:b/>
                <w:bCs/>
                <w:caps/>
                <w:sz w:val="18"/>
                <w:szCs w:val="18"/>
              </w:rPr>
            </w:pPr>
            <w:r w:rsidRPr="0017355A">
              <w:rPr>
                <w:rFonts w:ascii="Arial" w:hAnsi="Arial" w:cs="Arial"/>
                <w:b/>
                <w:bCs/>
                <w:sz w:val="18"/>
                <w:szCs w:val="18"/>
              </w:rPr>
              <w:t>Revizyon Açıklaması</w:t>
            </w:r>
          </w:p>
        </w:tc>
      </w:tr>
      <w:tr w:rsidR="00812119" w:rsidRPr="0017355A" w14:paraId="6AACB7AA" w14:textId="77777777" w:rsidTr="00C628F1">
        <w:trPr>
          <w:trHeight w:val="454"/>
        </w:trPr>
        <w:tc>
          <w:tcPr>
            <w:tcW w:w="851" w:type="dxa"/>
            <w:shd w:val="clear" w:color="auto" w:fill="auto"/>
            <w:vAlign w:val="center"/>
          </w:tcPr>
          <w:p w14:paraId="7F5B46F8" w14:textId="2B6DE86A" w:rsidR="00812119" w:rsidRPr="005D78F7" w:rsidRDefault="00812119" w:rsidP="005D78F7">
            <w:pPr>
              <w:rPr>
                <w:rFonts w:ascii="Arial" w:hAnsi="Arial" w:cs="Arial"/>
                <w:bCs/>
                <w:sz w:val="18"/>
                <w:szCs w:val="18"/>
              </w:rPr>
            </w:pPr>
            <w:r w:rsidRPr="005D78F7">
              <w:rPr>
                <w:rFonts w:ascii="Arial" w:hAnsi="Arial" w:cs="Arial"/>
                <w:bCs/>
                <w:sz w:val="18"/>
                <w:szCs w:val="18"/>
              </w:rPr>
              <w:t>0</w:t>
            </w:r>
            <w:r w:rsidR="005D78F7">
              <w:rPr>
                <w:rFonts w:ascii="Arial" w:hAnsi="Arial" w:cs="Arial"/>
                <w:bCs/>
                <w:sz w:val="18"/>
                <w:szCs w:val="18"/>
              </w:rPr>
              <w:t>0</w:t>
            </w:r>
          </w:p>
        </w:tc>
        <w:tc>
          <w:tcPr>
            <w:tcW w:w="1701" w:type="dxa"/>
            <w:shd w:val="clear" w:color="auto" w:fill="auto"/>
            <w:vAlign w:val="center"/>
          </w:tcPr>
          <w:p w14:paraId="6BBEA51B" w14:textId="77777777" w:rsidR="00812119" w:rsidRPr="005D78F7" w:rsidRDefault="00812119" w:rsidP="005D78F7">
            <w:pPr>
              <w:rPr>
                <w:rFonts w:ascii="Arial" w:hAnsi="Arial" w:cs="Arial"/>
                <w:bCs/>
                <w:sz w:val="18"/>
                <w:szCs w:val="18"/>
              </w:rPr>
            </w:pPr>
            <w:r w:rsidRPr="005D78F7">
              <w:rPr>
                <w:rFonts w:ascii="Arial" w:hAnsi="Arial" w:cs="Arial"/>
                <w:bCs/>
                <w:sz w:val="18"/>
                <w:szCs w:val="18"/>
              </w:rPr>
              <w:t>--</w:t>
            </w:r>
          </w:p>
        </w:tc>
        <w:tc>
          <w:tcPr>
            <w:tcW w:w="7373" w:type="dxa"/>
            <w:shd w:val="clear" w:color="auto" w:fill="auto"/>
            <w:vAlign w:val="center"/>
          </w:tcPr>
          <w:p w14:paraId="0BD0F752" w14:textId="77777777" w:rsidR="00812119" w:rsidRPr="005D78F7" w:rsidRDefault="00812119" w:rsidP="005D78F7">
            <w:pPr>
              <w:pStyle w:val="stbilgi"/>
              <w:tabs>
                <w:tab w:val="left" w:pos="708"/>
              </w:tabs>
              <w:rPr>
                <w:rFonts w:ascii="Arial" w:hAnsi="Arial" w:cs="Arial"/>
                <w:bCs/>
                <w:noProof/>
                <w:sz w:val="18"/>
                <w:szCs w:val="18"/>
              </w:rPr>
            </w:pPr>
            <w:r w:rsidRPr="005D78F7">
              <w:rPr>
                <w:rFonts w:ascii="Arial" w:hAnsi="Arial" w:cs="Arial"/>
                <w:bCs/>
                <w:noProof/>
                <w:sz w:val="18"/>
                <w:szCs w:val="18"/>
              </w:rPr>
              <w:t>İlk yayın.</w:t>
            </w:r>
          </w:p>
        </w:tc>
      </w:tr>
      <w:tr w:rsidR="00BD4C52" w:rsidRPr="0017355A" w14:paraId="0AF63F36" w14:textId="77777777" w:rsidTr="00C628F1">
        <w:trPr>
          <w:trHeight w:val="454"/>
        </w:trPr>
        <w:tc>
          <w:tcPr>
            <w:tcW w:w="851" w:type="dxa"/>
            <w:shd w:val="clear" w:color="auto" w:fill="auto"/>
            <w:vAlign w:val="center"/>
          </w:tcPr>
          <w:p w14:paraId="7F0EDB68" w14:textId="3279EADF" w:rsidR="00BD4C52" w:rsidRPr="005D78F7" w:rsidRDefault="005D78F7" w:rsidP="005D78F7">
            <w:pPr>
              <w:rPr>
                <w:rFonts w:ascii="Arial" w:hAnsi="Arial" w:cs="Arial"/>
                <w:bCs/>
                <w:sz w:val="18"/>
                <w:szCs w:val="18"/>
              </w:rPr>
            </w:pPr>
            <w:r>
              <w:rPr>
                <w:rFonts w:ascii="Arial" w:hAnsi="Arial" w:cs="Arial"/>
                <w:bCs/>
                <w:sz w:val="18"/>
                <w:szCs w:val="18"/>
              </w:rPr>
              <w:t>0</w:t>
            </w:r>
            <w:r w:rsidR="00BD4C52" w:rsidRPr="005D78F7">
              <w:rPr>
                <w:rFonts w:ascii="Arial" w:hAnsi="Arial" w:cs="Arial"/>
                <w:bCs/>
                <w:sz w:val="18"/>
                <w:szCs w:val="18"/>
              </w:rPr>
              <w:t>1</w:t>
            </w:r>
          </w:p>
        </w:tc>
        <w:tc>
          <w:tcPr>
            <w:tcW w:w="1701" w:type="dxa"/>
            <w:shd w:val="clear" w:color="auto" w:fill="auto"/>
            <w:vAlign w:val="center"/>
          </w:tcPr>
          <w:p w14:paraId="78041F23" w14:textId="77777777" w:rsidR="00BD4C52" w:rsidRPr="005D78F7" w:rsidRDefault="00BD4C52" w:rsidP="005D78F7">
            <w:pPr>
              <w:rPr>
                <w:rFonts w:ascii="Arial" w:hAnsi="Arial" w:cs="Arial"/>
                <w:bCs/>
                <w:sz w:val="18"/>
                <w:szCs w:val="18"/>
              </w:rPr>
            </w:pPr>
            <w:r w:rsidRPr="005D78F7">
              <w:rPr>
                <w:rFonts w:ascii="Arial" w:hAnsi="Arial" w:cs="Arial"/>
                <w:bCs/>
                <w:sz w:val="18"/>
                <w:szCs w:val="18"/>
              </w:rPr>
              <w:t>01.09.2013</w:t>
            </w:r>
          </w:p>
        </w:tc>
        <w:tc>
          <w:tcPr>
            <w:tcW w:w="7373" w:type="dxa"/>
            <w:shd w:val="clear" w:color="auto" w:fill="auto"/>
            <w:vAlign w:val="center"/>
          </w:tcPr>
          <w:p w14:paraId="512B7361" w14:textId="14430B3E" w:rsidR="00BD4C52" w:rsidRPr="005D78F7" w:rsidRDefault="00B02DF1" w:rsidP="005D78F7">
            <w:pPr>
              <w:pStyle w:val="stbilgi"/>
              <w:tabs>
                <w:tab w:val="left" w:pos="708"/>
              </w:tabs>
              <w:rPr>
                <w:rFonts w:ascii="Arial" w:hAnsi="Arial" w:cs="Arial"/>
                <w:bCs/>
                <w:noProof/>
                <w:sz w:val="18"/>
                <w:szCs w:val="18"/>
              </w:rPr>
            </w:pPr>
            <w:r w:rsidRPr="005D78F7">
              <w:rPr>
                <w:rFonts w:ascii="Arial" w:hAnsi="Arial" w:cs="Arial"/>
                <w:bCs/>
                <w:noProof/>
                <w:sz w:val="18"/>
                <w:szCs w:val="18"/>
              </w:rPr>
              <w:t>İş ekipmanlarının</w:t>
            </w:r>
            <w:r w:rsidR="00BD4C52" w:rsidRPr="005D78F7">
              <w:rPr>
                <w:rFonts w:ascii="Arial" w:hAnsi="Arial" w:cs="Arial"/>
                <w:bCs/>
                <w:noProof/>
                <w:sz w:val="18"/>
                <w:szCs w:val="18"/>
              </w:rPr>
              <w:t xml:space="preserve"> periyodik kontrol ve muayaneleri konularında prosedür içeriği yeniden düzenlendiğinden ve prosedürün adı </w:t>
            </w:r>
            <w:r w:rsidR="00F024C2" w:rsidRPr="005D78F7">
              <w:rPr>
                <w:rFonts w:ascii="Arial" w:hAnsi="Arial" w:cs="Arial"/>
                <w:bCs/>
                <w:noProof/>
                <w:sz w:val="18"/>
                <w:szCs w:val="18"/>
              </w:rPr>
              <w:t>Periyodik Kontrol</w:t>
            </w:r>
            <w:r w:rsidR="00BD4C52" w:rsidRPr="005D78F7">
              <w:rPr>
                <w:rFonts w:ascii="Arial" w:hAnsi="Arial" w:cs="Arial"/>
                <w:bCs/>
                <w:noProof/>
                <w:sz w:val="18"/>
                <w:szCs w:val="18"/>
              </w:rPr>
              <w:t xml:space="preserve"> Hizmetleri olarak değiştirildiğinden prosedür yeniden yayınlandı.</w:t>
            </w:r>
          </w:p>
        </w:tc>
      </w:tr>
      <w:tr w:rsidR="00AA797E" w:rsidRPr="0017355A" w14:paraId="7DD9E389" w14:textId="77777777" w:rsidTr="00C628F1">
        <w:trPr>
          <w:trHeight w:val="454"/>
        </w:trPr>
        <w:tc>
          <w:tcPr>
            <w:tcW w:w="851" w:type="dxa"/>
            <w:shd w:val="clear" w:color="auto" w:fill="auto"/>
            <w:vAlign w:val="center"/>
          </w:tcPr>
          <w:p w14:paraId="23E3AE78" w14:textId="0A3447FA" w:rsidR="00AA797E" w:rsidRPr="005D78F7" w:rsidRDefault="005D78F7" w:rsidP="005D78F7">
            <w:pPr>
              <w:rPr>
                <w:rFonts w:ascii="Arial" w:hAnsi="Arial" w:cs="Arial"/>
                <w:bCs/>
                <w:sz w:val="18"/>
                <w:szCs w:val="18"/>
              </w:rPr>
            </w:pPr>
            <w:r>
              <w:rPr>
                <w:rFonts w:ascii="Arial" w:hAnsi="Arial" w:cs="Arial"/>
                <w:bCs/>
                <w:sz w:val="18"/>
                <w:szCs w:val="18"/>
              </w:rPr>
              <w:t>0</w:t>
            </w:r>
            <w:r w:rsidR="00AA797E" w:rsidRPr="005D78F7">
              <w:rPr>
                <w:rFonts w:ascii="Arial" w:hAnsi="Arial" w:cs="Arial"/>
                <w:bCs/>
                <w:sz w:val="18"/>
                <w:szCs w:val="18"/>
              </w:rPr>
              <w:t>2</w:t>
            </w:r>
          </w:p>
        </w:tc>
        <w:tc>
          <w:tcPr>
            <w:tcW w:w="1701" w:type="dxa"/>
            <w:shd w:val="clear" w:color="auto" w:fill="auto"/>
            <w:vAlign w:val="center"/>
          </w:tcPr>
          <w:p w14:paraId="70A8FFBE" w14:textId="77777777" w:rsidR="00AA797E" w:rsidRPr="005D78F7" w:rsidRDefault="00AA797E" w:rsidP="005D78F7">
            <w:pPr>
              <w:rPr>
                <w:rFonts w:ascii="Arial" w:hAnsi="Arial" w:cs="Arial"/>
                <w:bCs/>
                <w:sz w:val="18"/>
                <w:szCs w:val="18"/>
              </w:rPr>
            </w:pPr>
            <w:r w:rsidRPr="005D78F7">
              <w:rPr>
                <w:rFonts w:ascii="Arial" w:hAnsi="Arial" w:cs="Arial"/>
                <w:bCs/>
                <w:sz w:val="18"/>
                <w:szCs w:val="18"/>
              </w:rPr>
              <w:t>20.11.2013</w:t>
            </w:r>
          </w:p>
        </w:tc>
        <w:tc>
          <w:tcPr>
            <w:tcW w:w="7373" w:type="dxa"/>
            <w:shd w:val="clear" w:color="auto" w:fill="auto"/>
            <w:vAlign w:val="center"/>
          </w:tcPr>
          <w:p w14:paraId="1E68072C" w14:textId="53FC299A" w:rsidR="006130B0" w:rsidRPr="005D78F7" w:rsidRDefault="006130B0" w:rsidP="005D78F7">
            <w:pPr>
              <w:pStyle w:val="stbilgi"/>
              <w:tabs>
                <w:tab w:val="left" w:pos="708"/>
              </w:tabs>
              <w:rPr>
                <w:rFonts w:ascii="Arial" w:hAnsi="Arial" w:cs="Arial"/>
                <w:bCs/>
                <w:noProof/>
                <w:sz w:val="18"/>
                <w:szCs w:val="18"/>
              </w:rPr>
            </w:pPr>
            <w:r w:rsidRPr="005D78F7">
              <w:rPr>
                <w:rFonts w:ascii="Arial" w:hAnsi="Arial" w:cs="Arial"/>
                <w:bCs/>
                <w:noProof/>
                <w:sz w:val="18"/>
                <w:szCs w:val="18"/>
              </w:rPr>
              <w:t xml:space="preserve">- </w:t>
            </w:r>
            <w:r w:rsidR="00F024C2" w:rsidRPr="005D78F7">
              <w:rPr>
                <w:rFonts w:ascii="Arial" w:hAnsi="Arial" w:cs="Arial"/>
                <w:bCs/>
                <w:noProof/>
                <w:sz w:val="18"/>
                <w:szCs w:val="18"/>
              </w:rPr>
              <w:t>Periyodik Kontrol</w:t>
            </w:r>
            <w:r w:rsidR="00AA797E" w:rsidRPr="005D78F7">
              <w:rPr>
                <w:rFonts w:ascii="Arial" w:hAnsi="Arial" w:cs="Arial"/>
                <w:bCs/>
                <w:noProof/>
                <w:sz w:val="18"/>
                <w:szCs w:val="18"/>
              </w:rPr>
              <w:t xml:space="preserve"> Raporlarının izlenebilirliğini sağlanabilmesi amacıyla kullanılacak rapor kodlaması</w:t>
            </w:r>
            <w:r w:rsidRPr="005D78F7">
              <w:rPr>
                <w:rFonts w:ascii="Arial" w:hAnsi="Arial" w:cs="Arial"/>
                <w:bCs/>
                <w:noProof/>
                <w:sz w:val="18"/>
                <w:szCs w:val="18"/>
              </w:rPr>
              <w:t xml:space="preserve"> eklendiğinden</w:t>
            </w:r>
          </w:p>
          <w:p w14:paraId="17E7F33C" w14:textId="77777777" w:rsidR="006130B0" w:rsidRPr="005D78F7" w:rsidRDefault="006130B0" w:rsidP="005D78F7">
            <w:pPr>
              <w:pStyle w:val="stbilgi"/>
              <w:tabs>
                <w:tab w:val="left" w:pos="708"/>
              </w:tabs>
              <w:rPr>
                <w:rFonts w:ascii="Arial" w:hAnsi="Arial" w:cs="Arial"/>
                <w:bCs/>
                <w:noProof/>
                <w:sz w:val="18"/>
                <w:szCs w:val="18"/>
              </w:rPr>
            </w:pPr>
            <w:r w:rsidRPr="005D78F7">
              <w:rPr>
                <w:rFonts w:ascii="Arial" w:hAnsi="Arial" w:cs="Arial"/>
                <w:bCs/>
                <w:noProof/>
                <w:sz w:val="18"/>
                <w:szCs w:val="18"/>
              </w:rPr>
              <w:t>- Muayene işlemlerinin sonlandırılmasına ilişkin açıklama eklendiğinden</w:t>
            </w:r>
          </w:p>
          <w:p w14:paraId="386B0CE1" w14:textId="77777777" w:rsidR="00AA797E" w:rsidRPr="005D78F7" w:rsidRDefault="006130B0" w:rsidP="005D78F7">
            <w:pPr>
              <w:pStyle w:val="stbilgi"/>
              <w:tabs>
                <w:tab w:val="left" w:pos="708"/>
              </w:tabs>
              <w:rPr>
                <w:rFonts w:ascii="Arial" w:hAnsi="Arial" w:cs="Arial"/>
                <w:bCs/>
                <w:noProof/>
                <w:sz w:val="18"/>
                <w:szCs w:val="18"/>
              </w:rPr>
            </w:pPr>
            <w:r w:rsidRPr="005D78F7">
              <w:rPr>
                <w:rFonts w:ascii="Arial" w:hAnsi="Arial" w:cs="Arial"/>
                <w:bCs/>
                <w:noProof/>
                <w:sz w:val="18"/>
                <w:szCs w:val="18"/>
              </w:rPr>
              <w:t>prosedür yeniden yayınlandı.</w:t>
            </w:r>
          </w:p>
        </w:tc>
      </w:tr>
      <w:tr w:rsidR="00424EAC" w:rsidRPr="0017355A" w14:paraId="7225153A" w14:textId="77777777" w:rsidTr="00C628F1">
        <w:trPr>
          <w:trHeight w:val="454"/>
        </w:trPr>
        <w:tc>
          <w:tcPr>
            <w:tcW w:w="851" w:type="dxa"/>
            <w:shd w:val="clear" w:color="auto" w:fill="auto"/>
            <w:vAlign w:val="center"/>
          </w:tcPr>
          <w:p w14:paraId="2AFAE9C5" w14:textId="12BA08EE" w:rsidR="00424EAC" w:rsidRPr="005D78F7" w:rsidRDefault="005D78F7" w:rsidP="005D78F7">
            <w:pPr>
              <w:rPr>
                <w:rFonts w:ascii="Arial" w:hAnsi="Arial" w:cs="Arial"/>
                <w:bCs/>
                <w:sz w:val="18"/>
                <w:szCs w:val="18"/>
              </w:rPr>
            </w:pPr>
            <w:r>
              <w:rPr>
                <w:rFonts w:ascii="Arial" w:hAnsi="Arial" w:cs="Arial"/>
                <w:bCs/>
                <w:sz w:val="18"/>
                <w:szCs w:val="18"/>
              </w:rPr>
              <w:t>0</w:t>
            </w:r>
            <w:r w:rsidR="00424EAC" w:rsidRPr="005D78F7">
              <w:rPr>
                <w:rFonts w:ascii="Arial" w:hAnsi="Arial" w:cs="Arial"/>
                <w:bCs/>
                <w:sz w:val="18"/>
                <w:szCs w:val="18"/>
              </w:rPr>
              <w:t>3</w:t>
            </w:r>
          </w:p>
        </w:tc>
        <w:tc>
          <w:tcPr>
            <w:tcW w:w="1701" w:type="dxa"/>
            <w:shd w:val="clear" w:color="auto" w:fill="auto"/>
            <w:vAlign w:val="center"/>
          </w:tcPr>
          <w:p w14:paraId="76E6ECBA" w14:textId="77777777" w:rsidR="00424EAC" w:rsidRPr="005D78F7" w:rsidRDefault="00424EAC" w:rsidP="005D78F7">
            <w:pPr>
              <w:rPr>
                <w:rFonts w:ascii="Arial" w:hAnsi="Arial" w:cs="Arial"/>
                <w:bCs/>
                <w:sz w:val="18"/>
                <w:szCs w:val="18"/>
              </w:rPr>
            </w:pPr>
            <w:r w:rsidRPr="005D78F7">
              <w:rPr>
                <w:rFonts w:ascii="Arial" w:hAnsi="Arial" w:cs="Arial"/>
                <w:bCs/>
                <w:sz w:val="18"/>
                <w:szCs w:val="18"/>
              </w:rPr>
              <w:t>01.10.2014</w:t>
            </w:r>
          </w:p>
        </w:tc>
        <w:tc>
          <w:tcPr>
            <w:tcW w:w="7373" w:type="dxa"/>
            <w:shd w:val="clear" w:color="auto" w:fill="auto"/>
            <w:vAlign w:val="center"/>
          </w:tcPr>
          <w:p w14:paraId="14148453" w14:textId="77777777" w:rsidR="00424EAC" w:rsidRPr="005D78F7" w:rsidRDefault="00424EAC" w:rsidP="005D78F7">
            <w:pPr>
              <w:pStyle w:val="stbilgi"/>
              <w:tabs>
                <w:tab w:val="left" w:pos="708"/>
              </w:tabs>
              <w:rPr>
                <w:rFonts w:ascii="Arial" w:hAnsi="Arial" w:cs="Arial"/>
                <w:bCs/>
                <w:noProof/>
                <w:sz w:val="18"/>
                <w:szCs w:val="18"/>
              </w:rPr>
            </w:pPr>
            <w:r w:rsidRPr="005D78F7">
              <w:rPr>
                <w:rFonts w:ascii="Arial" w:hAnsi="Arial" w:cs="Arial"/>
                <w:bCs/>
                <w:noProof/>
                <w:sz w:val="18"/>
                <w:szCs w:val="18"/>
              </w:rPr>
              <w:t>Muayene kapsamının genişletilmesi amacıyla ilgili dokümanlara  yeni talimatlar ve formlar eklendiğinden prosedür yeniden yayınlandı.</w:t>
            </w:r>
          </w:p>
        </w:tc>
      </w:tr>
      <w:tr w:rsidR="00424EAC" w:rsidRPr="0017355A" w14:paraId="2230481D" w14:textId="77777777" w:rsidTr="00C628F1">
        <w:trPr>
          <w:trHeight w:val="454"/>
        </w:trPr>
        <w:tc>
          <w:tcPr>
            <w:tcW w:w="851" w:type="dxa"/>
            <w:shd w:val="clear" w:color="auto" w:fill="auto"/>
            <w:vAlign w:val="center"/>
          </w:tcPr>
          <w:p w14:paraId="13AC514D" w14:textId="05F55467" w:rsidR="00424EAC" w:rsidRPr="005D78F7" w:rsidRDefault="005D78F7" w:rsidP="005D78F7">
            <w:pPr>
              <w:rPr>
                <w:rFonts w:ascii="Arial" w:hAnsi="Arial" w:cs="Arial"/>
                <w:noProof/>
                <w:sz w:val="18"/>
                <w:szCs w:val="18"/>
              </w:rPr>
            </w:pPr>
            <w:r>
              <w:rPr>
                <w:rFonts w:ascii="Arial" w:hAnsi="Arial" w:cs="Arial"/>
                <w:noProof/>
                <w:sz w:val="18"/>
                <w:szCs w:val="18"/>
              </w:rPr>
              <w:t>0</w:t>
            </w:r>
            <w:r w:rsidR="004559AB" w:rsidRPr="005D78F7">
              <w:rPr>
                <w:rFonts w:ascii="Arial" w:hAnsi="Arial" w:cs="Arial"/>
                <w:noProof/>
                <w:sz w:val="18"/>
                <w:szCs w:val="18"/>
              </w:rPr>
              <w:t>4</w:t>
            </w:r>
          </w:p>
        </w:tc>
        <w:tc>
          <w:tcPr>
            <w:tcW w:w="1701" w:type="dxa"/>
            <w:shd w:val="clear" w:color="auto" w:fill="auto"/>
            <w:vAlign w:val="center"/>
          </w:tcPr>
          <w:p w14:paraId="54B7BAEF" w14:textId="77777777" w:rsidR="00424EAC" w:rsidRPr="005D78F7" w:rsidRDefault="004559AB" w:rsidP="005D78F7">
            <w:pPr>
              <w:rPr>
                <w:rFonts w:ascii="Arial" w:hAnsi="Arial" w:cs="Arial"/>
                <w:noProof/>
                <w:sz w:val="18"/>
                <w:szCs w:val="18"/>
              </w:rPr>
            </w:pPr>
            <w:r w:rsidRPr="005D78F7">
              <w:rPr>
                <w:rFonts w:ascii="Arial" w:hAnsi="Arial" w:cs="Arial"/>
                <w:noProof/>
                <w:sz w:val="18"/>
                <w:szCs w:val="18"/>
              </w:rPr>
              <w:t>16.11.2014</w:t>
            </w:r>
          </w:p>
        </w:tc>
        <w:tc>
          <w:tcPr>
            <w:tcW w:w="7373" w:type="dxa"/>
            <w:shd w:val="clear" w:color="auto" w:fill="auto"/>
            <w:vAlign w:val="center"/>
          </w:tcPr>
          <w:p w14:paraId="278B3300" w14:textId="77777777" w:rsidR="00424EAC" w:rsidRPr="005D78F7" w:rsidRDefault="004559AB" w:rsidP="005D78F7">
            <w:pPr>
              <w:pStyle w:val="stbilgi"/>
              <w:tabs>
                <w:tab w:val="left" w:pos="708"/>
              </w:tabs>
              <w:rPr>
                <w:rFonts w:ascii="Arial" w:hAnsi="Arial" w:cs="Arial"/>
                <w:bCs/>
                <w:noProof/>
                <w:sz w:val="18"/>
                <w:szCs w:val="18"/>
              </w:rPr>
            </w:pPr>
            <w:r w:rsidRPr="005D78F7">
              <w:rPr>
                <w:rFonts w:ascii="Arial" w:hAnsi="Arial" w:cs="Arial"/>
                <w:bCs/>
                <w:noProof/>
                <w:sz w:val="18"/>
                <w:szCs w:val="18"/>
              </w:rPr>
              <w:t>Muayene kapsamının genişletilmesi amacıyla ilgili dokümanlara  yeni talimatlar ve formlar eklendiğinden prosedür yeniden yayınlandı.</w:t>
            </w:r>
          </w:p>
        </w:tc>
      </w:tr>
      <w:tr w:rsidR="00F70FAA" w:rsidRPr="0017355A" w14:paraId="23D43F75" w14:textId="77777777" w:rsidTr="00C628F1">
        <w:trPr>
          <w:trHeight w:val="454"/>
        </w:trPr>
        <w:tc>
          <w:tcPr>
            <w:tcW w:w="851" w:type="dxa"/>
            <w:shd w:val="clear" w:color="auto" w:fill="auto"/>
            <w:vAlign w:val="center"/>
          </w:tcPr>
          <w:p w14:paraId="314B5475" w14:textId="2FB3A0E7" w:rsidR="00F70FAA" w:rsidRPr="005D78F7" w:rsidRDefault="005D78F7" w:rsidP="005D78F7">
            <w:pPr>
              <w:rPr>
                <w:rFonts w:ascii="Arial" w:hAnsi="Arial" w:cs="Arial"/>
                <w:noProof/>
                <w:sz w:val="18"/>
                <w:szCs w:val="18"/>
              </w:rPr>
            </w:pPr>
            <w:r>
              <w:rPr>
                <w:rFonts w:ascii="Arial" w:hAnsi="Arial" w:cs="Arial"/>
                <w:noProof/>
                <w:sz w:val="18"/>
                <w:szCs w:val="18"/>
              </w:rPr>
              <w:t>0</w:t>
            </w:r>
            <w:r w:rsidR="00F70FAA" w:rsidRPr="005D78F7">
              <w:rPr>
                <w:rFonts w:ascii="Arial" w:hAnsi="Arial" w:cs="Arial"/>
                <w:noProof/>
                <w:sz w:val="18"/>
                <w:szCs w:val="18"/>
              </w:rPr>
              <w:t>5</w:t>
            </w:r>
          </w:p>
        </w:tc>
        <w:tc>
          <w:tcPr>
            <w:tcW w:w="1701" w:type="dxa"/>
            <w:shd w:val="clear" w:color="auto" w:fill="auto"/>
            <w:vAlign w:val="center"/>
          </w:tcPr>
          <w:p w14:paraId="31F3D0C4" w14:textId="77777777" w:rsidR="00F70FAA" w:rsidRPr="005D78F7" w:rsidRDefault="00375BC7" w:rsidP="005D78F7">
            <w:pPr>
              <w:rPr>
                <w:rFonts w:ascii="Arial" w:hAnsi="Arial" w:cs="Arial"/>
                <w:noProof/>
                <w:sz w:val="18"/>
                <w:szCs w:val="18"/>
              </w:rPr>
            </w:pPr>
            <w:r w:rsidRPr="005D78F7">
              <w:rPr>
                <w:rFonts w:ascii="Arial" w:hAnsi="Arial" w:cs="Arial"/>
                <w:noProof/>
                <w:sz w:val="18"/>
                <w:szCs w:val="18"/>
              </w:rPr>
              <w:t>15.09.2015</w:t>
            </w:r>
          </w:p>
        </w:tc>
        <w:tc>
          <w:tcPr>
            <w:tcW w:w="7373" w:type="dxa"/>
            <w:shd w:val="clear" w:color="auto" w:fill="auto"/>
            <w:vAlign w:val="center"/>
          </w:tcPr>
          <w:p w14:paraId="719CB4E2" w14:textId="77777777" w:rsidR="00F70FAA" w:rsidRPr="005D78F7" w:rsidRDefault="000A4C1C" w:rsidP="005D78F7">
            <w:pPr>
              <w:pStyle w:val="stbilgi"/>
              <w:tabs>
                <w:tab w:val="left" w:pos="708"/>
              </w:tabs>
              <w:rPr>
                <w:rFonts w:ascii="Arial" w:hAnsi="Arial" w:cs="Arial"/>
                <w:bCs/>
                <w:noProof/>
                <w:sz w:val="18"/>
                <w:szCs w:val="18"/>
              </w:rPr>
            </w:pPr>
            <w:r w:rsidRPr="005D78F7">
              <w:rPr>
                <w:rFonts w:ascii="Arial" w:hAnsi="Arial" w:cs="Arial"/>
                <w:bCs/>
                <w:noProof/>
                <w:sz w:val="18"/>
                <w:szCs w:val="18"/>
              </w:rPr>
              <w:t>24.06.2015 tarihli Asansör işletme ,bakım ve periyodik kontrol yönetmeliği ve SGM:2015/24 numaralı asansör periyodik kontrollleri için yetkilendirilecek Atipi muayene kuruluşlarına dair tebliğe uygun hale getirildiğinden yeniden yayınlandı.</w:t>
            </w:r>
          </w:p>
        </w:tc>
      </w:tr>
      <w:tr w:rsidR="0078758D" w:rsidRPr="0017355A" w14:paraId="0F782A90" w14:textId="77777777" w:rsidTr="00C628F1">
        <w:trPr>
          <w:trHeight w:val="454"/>
        </w:trPr>
        <w:tc>
          <w:tcPr>
            <w:tcW w:w="851" w:type="dxa"/>
            <w:shd w:val="clear" w:color="auto" w:fill="auto"/>
            <w:vAlign w:val="center"/>
          </w:tcPr>
          <w:p w14:paraId="20934100" w14:textId="19307B36" w:rsidR="0078758D" w:rsidRPr="005D78F7" w:rsidRDefault="005D78F7" w:rsidP="005D78F7">
            <w:pPr>
              <w:rPr>
                <w:rFonts w:ascii="Arial" w:hAnsi="Arial" w:cs="Arial"/>
                <w:noProof/>
                <w:sz w:val="18"/>
                <w:szCs w:val="18"/>
              </w:rPr>
            </w:pPr>
            <w:r>
              <w:rPr>
                <w:rFonts w:ascii="Arial" w:hAnsi="Arial" w:cs="Arial"/>
                <w:noProof/>
                <w:sz w:val="18"/>
                <w:szCs w:val="18"/>
              </w:rPr>
              <w:t>0</w:t>
            </w:r>
            <w:r w:rsidR="0078758D" w:rsidRPr="005D78F7">
              <w:rPr>
                <w:rFonts w:ascii="Arial" w:hAnsi="Arial" w:cs="Arial"/>
                <w:noProof/>
                <w:sz w:val="18"/>
                <w:szCs w:val="18"/>
              </w:rPr>
              <w:t>6</w:t>
            </w:r>
          </w:p>
        </w:tc>
        <w:tc>
          <w:tcPr>
            <w:tcW w:w="1701" w:type="dxa"/>
            <w:shd w:val="clear" w:color="auto" w:fill="auto"/>
            <w:vAlign w:val="center"/>
          </w:tcPr>
          <w:p w14:paraId="4C315A24" w14:textId="77777777" w:rsidR="0078758D" w:rsidRPr="005D78F7" w:rsidRDefault="0078758D" w:rsidP="005D78F7">
            <w:pPr>
              <w:rPr>
                <w:rFonts w:ascii="Arial" w:hAnsi="Arial" w:cs="Arial"/>
                <w:noProof/>
                <w:sz w:val="18"/>
                <w:szCs w:val="18"/>
              </w:rPr>
            </w:pPr>
            <w:r w:rsidRPr="005D78F7">
              <w:rPr>
                <w:rFonts w:ascii="Arial" w:hAnsi="Arial" w:cs="Arial"/>
                <w:noProof/>
                <w:sz w:val="18"/>
                <w:szCs w:val="18"/>
              </w:rPr>
              <w:t>26.11.2015</w:t>
            </w:r>
          </w:p>
        </w:tc>
        <w:tc>
          <w:tcPr>
            <w:tcW w:w="7373" w:type="dxa"/>
            <w:shd w:val="clear" w:color="auto" w:fill="auto"/>
            <w:vAlign w:val="center"/>
          </w:tcPr>
          <w:p w14:paraId="1C5BF950" w14:textId="77777777" w:rsidR="0078758D" w:rsidRPr="005D78F7" w:rsidRDefault="0078758D" w:rsidP="005D78F7">
            <w:pPr>
              <w:pStyle w:val="stbilgi"/>
              <w:tabs>
                <w:tab w:val="left" w:pos="708"/>
              </w:tabs>
              <w:rPr>
                <w:rFonts w:ascii="Arial" w:hAnsi="Arial" w:cs="Arial"/>
                <w:bCs/>
                <w:noProof/>
                <w:sz w:val="18"/>
                <w:szCs w:val="18"/>
              </w:rPr>
            </w:pPr>
            <w:r w:rsidRPr="005D78F7">
              <w:rPr>
                <w:rFonts w:ascii="Arial" w:hAnsi="Arial" w:cs="Arial"/>
                <w:bCs/>
                <w:noProof/>
                <w:sz w:val="18"/>
                <w:szCs w:val="18"/>
              </w:rPr>
              <w:t>Otel gıda hijyen muayene hizmetleri prosedürden çıkarıldı.</w:t>
            </w:r>
            <w:r w:rsidR="00C40B5B" w:rsidRPr="005D78F7">
              <w:rPr>
                <w:rFonts w:ascii="Arial" w:hAnsi="Arial" w:cs="Arial"/>
                <w:bCs/>
                <w:noProof/>
                <w:sz w:val="18"/>
                <w:szCs w:val="18"/>
              </w:rPr>
              <w:t>Yangın tesisat muayenesi prosedürden çıkarıldı.</w:t>
            </w:r>
          </w:p>
        </w:tc>
      </w:tr>
      <w:tr w:rsidR="00716731" w:rsidRPr="0017355A" w14:paraId="3ADDD816" w14:textId="77777777" w:rsidTr="00C628F1">
        <w:trPr>
          <w:trHeight w:val="454"/>
        </w:trPr>
        <w:tc>
          <w:tcPr>
            <w:tcW w:w="851" w:type="dxa"/>
            <w:shd w:val="clear" w:color="auto" w:fill="auto"/>
            <w:vAlign w:val="center"/>
          </w:tcPr>
          <w:p w14:paraId="10058825" w14:textId="73F3906B" w:rsidR="00716731" w:rsidRPr="005D78F7" w:rsidRDefault="005D78F7" w:rsidP="005D78F7">
            <w:pPr>
              <w:rPr>
                <w:rFonts w:ascii="Arial" w:hAnsi="Arial" w:cs="Arial"/>
                <w:noProof/>
                <w:sz w:val="18"/>
                <w:szCs w:val="18"/>
              </w:rPr>
            </w:pPr>
            <w:r>
              <w:rPr>
                <w:rFonts w:ascii="Arial" w:hAnsi="Arial" w:cs="Arial"/>
                <w:noProof/>
                <w:sz w:val="18"/>
                <w:szCs w:val="18"/>
              </w:rPr>
              <w:t>0</w:t>
            </w:r>
            <w:r w:rsidR="00716731" w:rsidRPr="005D78F7">
              <w:rPr>
                <w:rFonts w:ascii="Arial" w:hAnsi="Arial" w:cs="Arial"/>
                <w:noProof/>
                <w:sz w:val="18"/>
                <w:szCs w:val="18"/>
              </w:rPr>
              <w:t>7</w:t>
            </w:r>
          </w:p>
        </w:tc>
        <w:tc>
          <w:tcPr>
            <w:tcW w:w="1701" w:type="dxa"/>
            <w:shd w:val="clear" w:color="auto" w:fill="auto"/>
            <w:vAlign w:val="center"/>
          </w:tcPr>
          <w:p w14:paraId="3F449EE6" w14:textId="77777777" w:rsidR="00716731" w:rsidRPr="005D78F7" w:rsidRDefault="00716731" w:rsidP="005D78F7">
            <w:pPr>
              <w:rPr>
                <w:rFonts w:ascii="Arial" w:hAnsi="Arial" w:cs="Arial"/>
                <w:noProof/>
                <w:sz w:val="18"/>
                <w:szCs w:val="18"/>
              </w:rPr>
            </w:pPr>
            <w:r w:rsidRPr="005D78F7">
              <w:rPr>
                <w:rFonts w:ascii="Arial" w:hAnsi="Arial" w:cs="Arial"/>
                <w:noProof/>
                <w:sz w:val="18"/>
                <w:szCs w:val="18"/>
              </w:rPr>
              <w:t>30.03.2016</w:t>
            </w:r>
          </w:p>
        </w:tc>
        <w:tc>
          <w:tcPr>
            <w:tcW w:w="7373" w:type="dxa"/>
            <w:shd w:val="clear" w:color="auto" w:fill="auto"/>
            <w:vAlign w:val="center"/>
          </w:tcPr>
          <w:p w14:paraId="4690C4E1" w14:textId="77777777" w:rsidR="00716731" w:rsidRPr="005D78F7" w:rsidRDefault="00B42326" w:rsidP="005D78F7">
            <w:pPr>
              <w:pStyle w:val="stbilgi"/>
              <w:tabs>
                <w:tab w:val="left" w:pos="708"/>
              </w:tabs>
              <w:rPr>
                <w:rFonts w:ascii="Arial" w:hAnsi="Arial" w:cs="Arial"/>
                <w:bCs/>
                <w:noProof/>
                <w:sz w:val="18"/>
                <w:szCs w:val="18"/>
              </w:rPr>
            </w:pPr>
            <w:r w:rsidRPr="005D78F7">
              <w:rPr>
                <w:rFonts w:ascii="Arial" w:hAnsi="Arial" w:cs="Arial"/>
                <w:bCs/>
                <w:noProof/>
                <w:sz w:val="18"/>
                <w:szCs w:val="18"/>
              </w:rPr>
              <w:t>Basınçlı Kaplar, Kaldırma İletme Ekipmanları, Yürüyen Merdiven ve Elektriksel Ölçümlerle İlgili Rapor Numaralandırma Sistemi Değiştirildi (4.2.1)-</w:t>
            </w:r>
            <w:r w:rsidR="00762F4C" w:rsidRPr="005D78F7">
              <w:rPr>
                <w:rFonts w:ascii="Arial" w:hAnsi="Arial" w:cs="Arial"/>
                <w:bCs/>
                <w:noProof/>
                <w:sz w:val="18"/>
                <w:szCs w:val="18"/>
              </w:rPr>
              <w:t xml:space="preserve"> “İş ekipmanları”, Kaldırma iletme ekipmanı, basınçlı kap ve yürüyen merdiven olarak revize edildi</w:t>
            </w:r>
          </w:p>
        </w:tc>
      </w:tr>
      <w:tr w:rsidR="00316B7A" w:rsidRPr="0017355A" w14:paraId="2B90F4BF" w14:textId="77777777" w:rsidTr="00C628F1">
        <w:trPr>
          <w:trHeight w:val="454"/>
        </w:trPr>
        <w:tc>
          <w:tcPr>
            <w:tcW w:w="851" w:type="dxa"/>
            <w:shd w:val="clear" w:color="auto" w:fill="auto"/>
            <w:vAlign w:val="center"/>
          </w:tcPr>
          <w:p w14:paraId="6BB7907E" w14:textId="61F855DA" w:rsidR="00316B7A" w:rsidRPr="005D78F7" w:rsidRDefault="005D78F7" w:rsidP="005D78F7">
            <w:pPr>
              <w:rPr>
                <w:rFonts w:ascii="Arial" w:hAnsi="Arial" w:cs="Arial"/>
                <w:noProof/>
                <w:sz w:val="18"/>
                <w:szCs w:val="18"/>
              </w:rPr>
            </w:pPr>
            <w:r>
              <w:rPr>
                <w:rFonts w:ascii="Arial" w:hAnsi="Arial" w:cs="Arial"/>
                <w:noProof/>
                <w:sz w:val="18"/>
                <w:szCs w:val="18"/>
              </w:rPr>
              <w:t>0</w:t>
            </w:r>
            <w:r w:rsidR="00316B7A" w:rsidRPr="005D78F7">
              <w:rPr>
                <w:rFonts w:ascii="Arial" w:hAnsi="Arial" w:cs="Arial"/>
                <w:noProof/>
                <w:sz w:val="18"/>
                <w:szCs w:val="18"/>
              </w:rPr>
              <w:t>8</w:t>
            </w:r>
          </w:p>
        </w:tc>
        <w:tc>
          <w:tcPr>
            <w:tcW w:w="1701" w:type="dxa"/>
            <w:shd w:val="clear" w:color="auto" w:fill="auto"/>
            <w:vAlign w:val="center"/>
          </w:tcPr>
          <w:p w14:paraId="7C2F1D11" w14:textId="77777777" w:rsidR="00316B7A" w:rsidRPr="005D78F7" w:rsidRDefault="00316B7A" w:rsidP="005D78F7">
            <w:pPr>
              <w:rPr>
                <w:rFonts w:ascii="Arial" w:hAnsi="Arial" w:cs="Arial"/>
                <w:noProof/>
                <w:sz w:val="18"/>
                <w:szCs w:val="18"/>
              </w:rPr>
            </w:pPr>
            <w:r w:rsidRPr="005D78F7">
              <w:rPr>
                <w:rFonts w:ascii="Arial" w:hAnsi="Arial" w:cs="Arial"/>
                <w:noProof/>
                <w:sz w:val="18"/>
                <w:szCs w:val="18"/>
              </w:rPr>
              <w:t>25.07.2016</w:t>
            </w:r>
          </w:p>
        </w:tc>
        <w:tc>
          <w:tcPr>
            <w:tcW w:w="7373" w:type="dxa"/>
            <w:shd w:val="clear" w:color="auto" w:fill="auto"/>
            <w:vAlign w:val="center"/>
          </w:tcPr>
          <w:p w14:paraId="367B1993" w14:textId="3936113A" w:rsidR="00316B7A" w:rsidRPr="005D78F7" w:rsidRDefault="00316B7A" w:rsidP="005D78F7">
            <w:pPr>
              <w:pStyle w:val="stbilgi"/>
              <w:tabs>
                <w:tab w:val="left" w:pos="708"/>
              </w:tabs>
              <w:rPr>
                <w:rFonts w:ascii="Arial" w:hAnsi="Arial" w:cs="Arial"/>
                <w:bCs/>
                <w:noProof/>
                <w:sz w:val="18"/>
                <w:szCs w:val="18"/>
              </w:rPr>
            </w:pPr>
            <w:r w:rsidRPr="005D78F7">
              <w:rPr>
                <w:rFonts w:ascii="Arial" w:hAnsi="Arial" w:cs="Arial"/>
                <w:bCs/>
                <w:noProof/>
                <w:sz w:val="18"/>
                <w:szCs w:val="18"/>
              </w:rPr>
              <w:t>Basınçlı kaplar ile ilgili “</w:t>
            </w:r>
            <w:r w:rsidR="003D769E" w:rsidRPr="005D78F7">
              <w:rPr>
                <w:rFonts w:ascii="Arial" w:hAnsi="Arial" w:cs="Arial"/>
                <w:bCs/>
                <w:noProof/>
                <w:sz w:val="18"/>
                <w:szCs w:val="18"/>
              </w:rPr>
              <w:t>Muayene Elemanı</w:t>
            </w:r>
            <w:r w:rsidRPr="005D78F7">
              <w:rPr>
                <w:rFonts w:ascii="Arial" w:hAnsi="Arial" w:cs="Arial"/>
                <w:bCs/>
                <w:noProof/>
                <w:sz w:val="18"/>
                <w:szCs w:val="18"/>
              </w:rPr>
              <w:t xml:space="preserve"> Günlük Kontrol Sayısı” ve “Ekipman başına her bir muayene faaliyetinin güvenli şekilde yapılabileceği asgari süreler” eklendi.</w:t>
            </w:r>
          </w:p>
        </w:tc>
      </w:tr>
      <w:tr w:rsidR="003F5135" w:rsidRPr="0017355A" w14:paraId="36F255CF" w14:textId="77777777" w:rsidTr="00C628F1">
        <w:trPr>
          <w:trHeight w:val="454"/>
        </w:trPr>
        <w:tc>
          <w:tcPr>
            <w:tcW w:w="851" w:type="dxa"/>
            <w:shd w:val="clear" w:color="auto" w:fill="auto"/>
            <w:vAlign w:val="center"/>
          </w:tcPr>
          <w:p w14:paraId="7309FCC7" w14:textId="0F026523" w:rsidR="003F5135" w:rsidRPr="005D78F7" w:rsidRDefault="005D78F7" w:rsidP="005D78F7">
            <w:pPr>
              <w:rPr>
                <w:rFonts w:ascii="Arial" w:hAnsi="Arial" w:cs="Arial"/>
                <w:noProof/>
                <w:sz w:val="18"/>
                <w:szCs w:val="18"/>
              </w:rPr>
            </w:pPr>
            <w:r>
              <w:rPr>
                <w:rFonts w:ascii="Arial" w:hAnsi="Arial" w:cs="Arial"/>
                <w:noProof/>
                <w:sz w:val="18"/>
                <w:szCs w:val="18"/>
              </w:rPr>
              <w:t>0</w:t>
            </w:r>
            <w:r w:rsidR="003F5135" w:rsidRPr="005D78F7">
              <w:rPr>
                <w:rFonts w:ascii="Arial" w:hAnsi="Arial" w:cs="Arial"/>
                <w:noProof/>
                <w:sz w:val="18"/>
                <w:szCs w:val="18"/>
              </w:rPr>
              <w:t>9</w:t>
            </w:r>
          </w:p>
        </w:tc>
        <w:tc>
          <w:tcPr>
            <w:tcW w:w="1701" w:type="dxa"/>
            <w:shd w:val="clear" w:color="auto" w:fill="auto"/>
            <w:vAlign w:val="center"/>
          </w:tcPr>
          <w:p w14:paraId="613363BD" w14:textId="77777777" w:rsidR="003F5135" w:rsidRPr="005D78F7" w:rsidRDefault="002736AF" w:rsidP="005D78F7">
            <w:pPr>
              <w:rPr>
                <w:rFonts w:ascii="Arial" w:hAnsi="Arial" w:cs="Arial"/>
                <w:noProof/>
                <w:sz w:val="18"/>
                <w:szCs w:val="18"/>
              </w:rPr>
            </w:pPr>
            <w:r w:rsidRPr="005D78F7">
              <w:rPr>
                <w:rFonts w:ascii="Arial" w:hAnsi="Arial" w:cs="Arial"/>
                <w:noProof/>
                <w:sz w:val="18"/>
                <w:szCs w:val="18"/>
              </w:rPr>
              <w:t>03</w:t>
            </w:r>
            <w:r w:rsidR="003F5135" w:rsidRPr="005D78F7">
              <w:rPr>
                <w:rFonts w:ascii="Arial" w:hAnsi="Arial" w:cs="Arial"/>
                <w:noProof/>
                <w:sz w:val="18"/>
                <w:szCs w:val="18"/>
              </w:rPr>
              <w:t>.10.2016</w:t>
            </w:r>
          </w:p>
        </w:tc>
        <w:tc>
          <w:tcPr>
            <w:tcW w:w="7373" w:type="dxa"/>
            <w:shd w:val="clear" w:color="auto" w:fill="auto"/>
            <w:vAlign w:val="center"/>
          </w:tcPr>
          <w:p w14:paraId="0B8636D6" w14:textId="77777777" w:rsidR="003F5135" w:rsidRPr="005D78F7" w:rsidRDefault="003F5135" w:rsidP="005D78F7">
            <w:pPr>
              <w:pStyle w:val="stbilgi"/>
              <w:tabs>
                <w:tab w:val="left" w:pos="708"/>
              </w:tabs>
              <w:rPr>
                <w:rFonts w:ascii="Arial" w:hAnsi="Arial" w:cs="Arial"/>
                <w:bCs/>
                <w:noProof/>
                <w:sz w:val="18"/>
                <w:szCs w:val="18"/>
              </w:rPr>
            </w:pPr>
            <w:r w:rsidRPr="005D78F7">
              <w:rPr>
                <w:rFonts w:ascii="Arial" w:hAnsi="Arial" w:cs="Arial"/>
                <w:bCs/>
                <w:noProof/>
                <w:sz w:val="18"/>
                <w:szCs w:val="18"/>
              </w:rPr>
              <w:t>Modül H1, E, B, G ve son muayene süreleri ve 1 günde yapılabilecek muayene sayıları eklendi</w:t>
            </w:r>
          </w:p>
        </w:tc>
      </w:tr>
      <w:tr w:rsidR="003B171C" w:rsidRPr="0017355A" w14:paraId="22AC4072" w14:textId="77777777" w:rsidTr="00C628F1">
        <w:trPr>
          <w:trHeight w:val="454"/>
        </w:trPr>
        <w:tc>
          <w:tcPr>
            <w:tcW w:w="851" w:type="dxa"/>
            <w:shd w:val="clear" w:color="auto" w:fill="auto"/>
            <w:vAlign w:val="center"/>
          </w:tcPr>
          <w:p w14:paraId="09D2A42B" w14:textId="77777777" w:rsidR="003B171C" w:rsidRPr="005D78F7" w:rsidRDefault="003B171C" w:rsidP="005D78F7">
            <w:pPr>
              <w:rPr>
                <w:rFonts w:ascii="Arial" w:hAnsi="Arial" w:cs="Arial"/>
                <w:noProof/>
                <w:sz w:val="18"/>
                <w:szCs w:val="18"/>
              </w:rPr>
            </w:pPr>
            <w:r w:rsidRPr="005D78F7">
              <w:rPr>
                <w:rFonts w:ascii="Arial" w:hAnsi="Arial" w:cs="Arial"/>
                <w:noProof/>
                <w:sz w:val="18"/>
                <w:szCs w:val="18"/>
              </w:rPr>
              <w:t>10</w:t>
            </w:r>
          </w:p>
        </w:tc>
        <w:tc>
          <w:tcPr>
            <w:tcW w:w="1701" w:type="dxa"/>
            <w:shd w:val="clear" w:color="auto" w:fill="auto"/>
            <w:vAlign w:val="center"/>
          </w:tcPr>
          <w:p w14:paraId="70F0C169" w14:textId="77777777" w:rsidR="003B171C" w:rsidRPr="005D78F7" w:rsidRDefault="003B171C" w:rsidP="005D78F7">
            <w:pPr>
              <w:rPr>
                <w:rFonts w:ascii="Arial" w:hAnsi="Arial" w:cs="Arial"/>
                <w:noProof/>
                <w:sz w:val="18"/>
                <w:szCs w:val="18"/>
              </w:rPr>
            </w:pPr>
            <w:r w:rsidRPr="005D78F7">
              <w:rPr>
                <w:rFonts w:ascii="Arial" w:hAnsi="Arial" w:cs="Arial"/>
                <w:noProof/>
                <w:sz w:val="18"/>
                <w:szCs w:val="18"/>
              </w:rPr>
              <w:t>25.02.2017</w:t>
            </w:r>
          </w:p>
        </w:tc>
        <w:tc>
          <w:tcPr>
            <w:tcW w:w="7373" w:type="dxa"/>
            <w:shd w:val="clear" w:color="auto" w:fill="auto"/>
            <w:vAlign w:val="center"/>
          </w:tcPr>
          <w:p w14:paraId="5F38D766" w14:textId="77777777" w:rsidR="003B171C" w:rsidRPr="005D78F7" w:rsidRDefault="003B171C" w:rsidP="005D78F7">
            <w:pPr>
              <w:pStyle w:val="stbilgi"/>
              <w:tabs>
                <w:tab w:val="left" w:pos="708"/>
              </w:tabs>
              <w:rPr>
                <w:rFonts w:ascii="Arial" w:hAnsi="Arial" w:cs="Arial"/>
                <w:bCs/>
                <w:noProof/>
                <w:sz w:val="18"/>
                <w:szCs w:val="18"/>
              </w:rPr>
            </w:pPr>
            <w:r w:rsidRPr="005D78F7">
              <w:rPr>
                <w:rFonts w:ascii="Arial" w:hAnsi="Arial" w:cs="Arial"/>
                <w:bCs/>
                <w:noProof/>
                <w:sz w:val="18"/>
                <w:szCs w:val="18"/>
              </w:rPr>
              <w:t>95/16/AT Asansör Yönetmeliğinin iptali ve 2014/33/AB Asansör Yönetmeliğinin yayınlanması ile ilgili değişiklikler</w:t>
            </w:r>
            <w:r w:rsidR="007A7B5F" w:rsidRPr="005D78F7">
              <w:rPr>
                <w:rFonts w:ascii="Arial" w:hAnsi="Arial" w:cs="Arial"/>
                <w:bCs/>
                <w:noProof/>
                <w:sz w:val="18"/>
                <w:szCs w:val="18"/>
              </w:rPr>
              <w:t xml:space="preserve"> ve bakanlık denetimi sonucunda</w:t>
            </w:r>
            <w:r w:rsidRPr="005D78F7">
              <w:rPr>
                <w:rFonts w:ascii="Arial" w:hAnsi="Arial" w:cs="Arial"/>
                <w:bCs/>
                <w:noProof/>
                <w:sz w:val="18"/>
                <w:szCs w:val="18"/>
              </w:rPr>
              <w:t xml:space="preserve"> revize edildi.</w:t>
            </w:r>
          </w:p>
        </w:tc>
      </w:tr>
      <w:tr w:rsidR="000436DD" w:rsidRPr="0017355A" w14:paraId="44569433" w14:textId="77777777" w:rsidTr="00C628F1">
        <w:trPr>
          <w:trHeight w:val="454"/>
        </w:trPr>
        <w:tc>
          <w:tcPr>
            <w:tcW w:w="851" w:type="dxa"/>
            <w:shd w:val="clear" w:color="auto" w:fill="auto"/>
            <w:vAlign w:val="center"/>
          </w:tcPr>
          <w:p w14:paraId="45310777" w14:textId="77777777" w:rsidR="000436DD" w:rsidRPr="005D78F7" w:rsidRDefault="000436DD" w:rsidP="005D78F7">
            <w:pPr>
              <w:rPr>
                <w:rFonts w:ascii="Arial" w:hAnsi="Arial" w:cs="Arial"/>
                <w:noProof/>
                <w:sz w:val="18"/>
                <w:szCs w:val="18"/>
              </w:rPr>
            </w:pPr>
            <w:r w:rsidRPr="005D78F7">
              <w:rPr>
                <w:rFonts w:ascii="Arial" w:hAnsi="Arial" w:cs="Arial"/>
                <w:noProof/>
                <w:sz w:val="18"/>
                <w:szCs w:val="18"/>
              </w:rPr>
              <w:t>11</w:t>
            </w:r>
          </w:p>
        </w:tc>
        <w:tc>
          <w:tcPr>
            <w:tcW w:w="1701" w:type="dxa"/>
            <w:shd w:val="clear" w:color="auto" w:fill="auto"/>
            <w:vAlign w:val="center"/>
          </w:tcPr>
          <w:p w14:paraId="04F846F6" w14:textId="77777777" w:rsidR="000436DD" w:rsidRPr="005D78F7" w:rsidRDefault="000436DD" w:rsidP="005D78F7">
            <w:pPr>
              <w:rPr>
                <w:rFonts w:ascii="Arial" w:hAnsi="Arial" w:cs="Arial"/>
                <w:noProof/>
                <w:sz w:val="18"/>
                <w:szCs w:val="18"/>
              </w:rPr>
            </w:pPr>
            <w:r w:rsidRPr="005D78F7">
              <w:rPr>
                <w:rFonts w:ascii="Arial" w:hAnsi="Arial" w:cs="Arial"/>
                <w:noProof/>
                <w:sz w:val="18"/>
                <w:szCs w:val="18"/>
              </w:rPr>
              <w:t>04.09.2018</w:t>
            </w:r>
          </w:p>
        </w:tc>
        <w:tc>
          <w:tcPr>
            <w:tcW w:w="7373" w:type="dxa"/>
            <w:shd w:val="clear" w:color="auto" w:fill="auto"/>
            <w:vAlign w:val="center"/>
          </w:tcPr>
          <w:p w14:paraId="43C6FFF8" w14:textId="77777777" w:rsidR="000436DD" w:rsidRPr="005D78F7" w:rsidRDefault="00341F99" w:rsidP="005D78F7">
            <w:pPr>
              <w:pStyle w:val="stbilgi"/>
              <w:tabs>
                <w:tab w:val="left" w:pos="708"/>
              </w:tabs>
              <w:rPr>
                <w:rFonts w:ascii="Arial" w:hAnsi="Arial" w:cs="Arial"/>
                <w:bCs/>
                <w:noProof/>
                <w:sz w:val="18"/>
                <w:szCs w:val="18"/>
              </w:rPr>
            </w:pPr>
            <w:r w:rsidRPr="005D78F7">
              <w:rPr>
                <w:rFonts w:ascii="Arial" w:hAnsi="Arial" w:cs="Arial"/>
                <w:bCs/>
                <w:noProof/>
                <w:sz w:val="18"/>
                <w:szCs w:val="18"/>
              </w:rPr>
              <w:t>Genel Düzenlemeler yapıldı. Atıflar düzenlendi.</w:t>
            </w:r>
            <w:r w:rsidR="006B3E9F" w:rsidRPr="005D78F7">
              <w:rPr>
                <w:rFonts w:ascii="Arial" w:hAnsi="Arial" w:cs="Arial"/>
                <w:bCs/>
                <w:noProof/>
                <w:sz w:val="18"/>
                <w:szCs w:val="18"/>
              </w:rPr>
              <w:t xml:space="preserve"> Asansör Periyodik Kontrol Yönetmeliği (04.05.2018 tarih ve 30411 sayılı Resmî Gazete)’ne uygun hale getirildi.</w:t>
            </w:r>
          </w:p>
        </w:tc>
      </w:tr>
      <w:tr w:rsidR="009B4EDB" w:rsidRPr="0017355A" w14:paraId="0C8A6EB9" w14:textId="77777777" w:rsidTr="00C628F1">
        <w:trPr>
          <w:trHeight w:val="454"/>
        </w:trPr>
        <w:tc>
          <w:tcPr>
            <w:tcW w:w="851" w:type="dxa"/>
            <w:shd w:val="clear" w:color="auto" w:fill="auto"/>
            <w:vAlign w:val="center"/>
          </w:tcPr>
          <w:p w14:paraId="488050D4" w14:textId="77777777" w:rsidR="009B4EDB" w:rsidRPr="005D78F7" w:rsidRDefault="009B4EDB" w:rsidP="005D78F7">
            <w:pPr>
              <w:rPr>
                <w:rFonts w:ascii="Arial" w:hAnsi="Arial" w:cs="Arial"/>
                <w:noProof/>
                <w:sz w:val="18"/>
                <w:szCs w:val="18"/>
              </w:rPr>
            </w:pPr>
            <w:r w:rsidRPr="005D78F7">
              <w:rPr>
                <w:rFonts w:ascii="Arial" w:hAnsi="Arial" w:cs="Arial"/>
                <w:noProof/>
                <w:sz w:val="18"/>
                <w:szCs w:val="18"/>
              </w:rPr>
              <w:t>12</w:t>
            </w:r>
          </w:p>
        </w:tc>
        <w:tc>
          <w:tcPr>
            <w:tcW w:w="1701" w:type="dxa"/>
            <w:shd w:val="clear" w:color="auto" w:fill="auto"/>
            <w:vAlign w:val="center"/>
          </w:tcPr>
          <w:p w14:paraId="7DA9A8DB" w14:textId="77777777" w:rsidR="009B4EDB" w:rsidRPr="005D78F7" w:rsidRDefault="009B4EDB" w:rsidP="005D78F7">
            <w:pPr>
              <w:rPr>
                <w:rFonts w:ascii="Arial" w:hAnsi="Arial" w:cs="Arial"/>
                <w:noProof/>
                <w:sz w:val="18"/>
                <w:szCs w:val="18"/>
              </w:rPr>
            </w:pPr>
            <w:r w:rsidRPr="005D78F7">
              <w:rPr>
                <w:rFonts w:ascii="Arial" w:hAnsi="Arial" w:cs="Arial"/>
                <w:noProof/>
                <w:sz w:val="18"/>
                <w:szCs w:val="18"/>
              </w:rPr>
              <w:t>30.01.2019</w:t>
            </w:r>
          </w:p>
        </w:tc>
        <w:tc>
          <w:tcPr>
            <w:tcW w:w="7373" w:type="dxa"/>
            <w:shd w:val="clear" w:color="auto" w:fill="auto"/>
            <w:vAlign w:val="center"/>
          </w:tcPr>
          <w:p w14:paraId="70BFE393" w14:textId="77777777" w:rsidR="009B4EDB" w:rsidRPr="005D78F7" w:rsidRDefault="009B4EDB" w:rsidP="005D78F7">
            <w:pPr>
              <w:pStyle w:val="stbilgi"/>
              <w:tabs>
                <w:tab w:val="left" w:pos="708"/>
              </w:tabs>
              <w:rPr>
                <w:rFonts w:ascii="Arial" w:hAnsi="Arial" w:cs="Arial"/>
                <w:bCs/>
                <w:noProof/>
                <w:sz w:val="18"/>
                <w:szCs w:val="18"/>
              </w:rPr>
            </w:pPr>
            <w:r w:rsidRPr="005D78F7">
              <w:rPr>
                <w:rFonts w:ascii="Arial" w:hAnsi="Arial" w:cs="Arial"/>
                <w:bCs/>
                <w:noProof/>
                <w:sz w:val="18"/>
                <w:szCs w:val="18"/>
              </w:rPr>
              <w:t>Genel Düzenlemeler yapıldı.</w:t>
            </w:r>
          </w:p>
        </w:tc>
      </w:tr>
      <w:tr w:rsidR="009B4EDB" w:rsidRPr="0017355A" w14:paraId="454FFE37" w14:textId="77777777" w:rsidTr="00C628F1">
        <w:trPr>
          <w:trHeight w:val="454"/>
        </w:trPr>
        <w:tc>
          <w:tcPr>
            <w:tcW w:w="851" w:type="dxa"/>
            <w:shd w:val="clear" w:color="auto" w:fill="auto"/>
            <w:vAlign w:val="center"/>
          </w:tcPr>
          <w:p w14:paraId="35C66D79" w14:textId="77777777" w:rsidR="009B4EDB" w:rsidRPr="005D78F7" w:rsidRDefault="009B4EDB" w:rsidP="005D78F7">
            <w:pPr>
              <w:rPr>
                <w:rFonts w:ascii="Arial" w:hAnsi="Arial" w:cs="Arial"/>
                <w:noProof/>
                <w:sz w:val="18"/>
                <w:szCs w:val="18"/>
              </w:rPr>
            </w:pPr>
            <w:r w:rsidRPr="005D78F7">
              <w:rPr>
                <w:rFonts w:ascii="Arial" w:hAnsi="Arial" w:cs="Arial"/>
                <w:noProof/>
                <w:sz w:val="18"/>
                <w:szCs w:val="18"/>
              </w:rPr>
              <w:t>13</w:t>
            </w:r>
          </w:p>
        </w:tc>
        <w:tc>
          <w:tcPr>
            <w:tcW w:w="1701" w:type="dxa"/>
            <w:shd w:val="clear" w:color="auto" w:fill="auto"/>
            <w:vAlign w:val="center"/>
          </w:tcPr>
          <w:p w14:paraId="186292A0" w14:textId="77777777" w:rsidR="009B4EDB" w:rsidRPr="005D78F7" w:rsidRDefault="009B4EDB" w:rsidP="005D78F7">
            <w:pPr>
              <w:rPr>
                <w:rFonts w:ascii="Arial" w:hAnsi="Arial" w:cs="Arial"/>
                <w:noProof/>
                <w:sz w:val="18"/>
                <w:szCs w:val="18"/>
              </w:rPr>
            </w:pPr>
            <w:r w:rsidRPr="005D78F7">
              <w:rPr>
                <w:rFonts w:ascii="Arial" w:hAnsi="Arial" w:cs="Arial"/>
                <w:noProof/>
                <w:sz w:val="18"/>
                <w:szCs w:val="18"/>
              </w:rPr>
              <w:t>08.04.2019</w:t>
            </w:r>
          </w:p>
        </w:tc>
        <w:tc>
          <w:tcPr>
            <w:tcW w:w="7373" w:type="dxa"/>
            <w:shd w:val="clear" w:color="auto" w:fill="auto"/>
            <w:vAlign w:val="center"/>
          </w:tcPr>
          <w:p w14:paraId="189FCB89" w14:textId="77777777" w:rsidR="009B4EDB" w:rsidRPr="005D78F7" w:rsidRDefault="009B4EDB" w:rsidP="005D78F7">
            <w:pPr>
              <w:pStyle w:val="stbilgi"/>
              <w:tabs>
                <w:tab w:val="left" w:pos="708"/>
              </w:tabs>
              <w:rPr>
                <w:rFonts w:ascii="Arial" w:hAnsi="Arial" w:cs="Arial"/>
                <w:bCs/>
                <w:noProof/>
                <w:sz w:val="18"/>
                <w:szCs w:val="18"/>
              </w:rPr>
            </w:pPr>
            <w:r w:rsidRPr="005D78F7">
              <w:rPr>
                <w:rFonts w:ascii="Arial" w:hAnsi="Arial" w:cs="Arial"/>
                <w:bCs/>
                <w:noProof/>
                <w:sz w:val="18"/>
                <w:szCs w:val="18"/>
              </w:rPr>
              <w:t>Asansör rapor numarası kodlaması revize edildi. Asansör İşletme ve Bakım Yönetmeliği (06.04.2019 Tarih ve 30737 Sayılı Resmi Gazete)’ne uygun hale getirildi.</w:t>
            </w:r>
          </w:p>
        </w:tc>
      </w:tr>
      <w:tr w:rsidR="00DC29C7" w:rsidRPr="0017355A" w14:paraId="12FB8BB1" w14:textId="77777777" w:rsidTr="00C628F1">
        <w:trPr>
          <w:trHeight w:val="454"/>
        </w:trPr>
        <w:tc>
          <w:tcPr>
            <w:tcW w:w="851" w:type="dxa"/>
            <w:shd w:val="clear" w:color="auto" w:fill="auto"/>
            <w:vAlign w:val="center"/>
          </w:tcPr>
          <w:p w14:paraId="28D86DB5" w14:textId="77777777" w:rsidR="00DC29C7" w:rsidRPr="005D78F7" w:rsidRDefault="00DC29C7" w:rsidP="005D78F7">
            <w:pPr>
              <w:rPr>
                <w:rFonts w:ascii="Arial" w:hAnsi="Arial" w:cs="Arial"/>
                <w:bCs/>
                <w:noProof/>
                <w:sz w:val="18"/>
                <w:szCs w:val="18"/>
              </w:rPr>
            </w:pPr>
            <w:r w:rsidRPr="005D78F7">
              <w:rPr>
                <w:rFonts w:ascii="Arial" w:hAnsi="Arial" w:cs="Arial"/>
                <w:bCs/>
                <w:noProof/>
                <w:sz w:val="18"/>
                <w:szCs w:val="18"/>
              </w:rPr>
              <w:t>14</w:t>
            </w:r>
          </w:p>
        </w:tc>
        <w:tc>
          <w:tcPr>
            <w:tcW w:w="1701" w:type="dxa"/>
            <w:shd w:val="clear" w:color="auto" w:fill="auto"/>
            <w:vAlign w:val="center"/>
          </w:tcPr>
          <w:p w14:paraId="11F5778C" w14:textId="77777777" w:rsidR="00DC29C7" w:rsidRPr="005D78F7" w:rsidRDefault="00DC29C7" w:rsidP="005D78F7">
            <w:pPr>
              <w:rPr>
                <w:rFonts w:ascii="Arial" w:hAnsi="Arial" w:cs="Arial"/>
                <w:bCs/>
                <w:noProof/>
                <w:sz w:val="18"/>
                <w:szCs w:val="18"/>
              </w:rPr>
            </w:pPr>
            <w:r w:rsidRPr="005D78F7">
              <w:rPr>
                <w:rFonts w:ascii="Arial" w:hAnsi="Arial" w:cs="Arial"/>
                <w:bCs/>
                <w:noProof/>
                <w:sz w:val="18"/>
                <w:szCs w:val="18"/>
              </w:rPr>
              <w:t>06.09.2019</w:t>
            </w:r>
          </w:p>
        </w:tc>
        <w:tc>
          <w:tcPr>
            <w:tcW w:w="7373" w:type="dxa"/>
            <w:shd w:val="clear" w:color="auto" w:fill="auto"/>
            <w:vAlign w:val="center"/>
          </w:tcPr>
          <w:p w14:paraId="10F7F195" w14:textId="77777777" w:rsidR="00DC29C7" w:rsidRPr="005D78F7" w:rsidRDefault="00DC29C7" w:rsidP="005D78F7">
            <w:pPr>
              <w:pStyle w:val="stbilgi"/>
              <w:tabs>
                <w:tab w:val="left" w:pos="708"/>
              </w:tabs>
              <w:rPr>
                <w:rFonts w:ascii="Arial" w:hAnsi="Arial" w:cs="Arial"/>
                <w:bCs/>
                <w:noProof/>
                <w:sz w:val="18"/>
                <w:szCs w:val="18"/>
              </w:rPr>
            </w:pPr>
            <w:r w:rsidRPr="005D78F7">
              <w:rPr>
                <w:rFonts w:ascii="Arial" w:hAnsi="Arial" w:cs="Arial"/>
                <w:bCs/>
                <w:noProof/>
                <w:sz w:val="18"/>
                <w:szCs w:val="18"/>
              </w:rPr>
              <w:t>12-21.06.2019 TÜRKAK denetimi sonrası iyileştirme yapıldı.</w:t>
            </w:r>
          </w:p>
        </w:tc>
      </w:tr>
      <w:tr w:rsidR="000573BC" w:rsidRPr="0017355A" w14:paraId="2C9EE155" w14:textId="77777777" w:rsidTr="00C628F1">
        <w:trPr>
          <w:trHeight w:val="454"/>
        </w:trPr>
        <w:tc>
          <w:tcPr>
            <w:tcW w:w="851" w:type="dxa"/>
            <w:shd w:val="clear" w:color="auto" w:fill="auto"/>
            <w:vAlign w:val="center"/>
          </w:tcPr>
          <w:p w14:paraId="572ABF5E" w14:textId="77777777" w:rsidR="000573BC" w:rsidRPr="005D78F7" w:rsidRDefault="000573BC" w:rsidP="005D78F7">
            <w:pPr>
              <w:rPr>
                <w:rFonts w:ascii="Arial" w:hAnsi="Arial" w:cs="Arial"/>
                <w:noProof/>
                <w:sz w:val="18"/>
                <w:szCs w:val="18"/>
              </w:rPr>
            </w:pPr>
            <w:r w:rsidRPr="005D78F7">
              <w:rPr>
                <w:rFonts w:ascii="Arial" w:hAnsi="Arial" w:cs="Arial"/>
                <w:noProof/>
                <w:sz w:val="18"/>
                <w:szCs w:val="18"/>
              </w:rPr>
              <w:t>15</w:t>
            </w:r>
          </w:p>
        </w:tc>
        <w:tc>
          <w:tcPr>
            <w:tcW w:w="1701" w:type="dxa"/>
            <w:shd w:val="clear" w:color="auto" w:fill="auto"/>
            <w:vAlign w:val="center"/>
          </w:tcPr>
          <w:p w14:paraId="1DFC7096" w14:textId="77777777" w:rsidR="000573BC" w:rsidRPr="005D78F7" w:rsidRDefault="000573BC" w:rsidP="005D78F7">
            <w:pPr>
              <w:rPr>
                <w:rFonts w:ascii="Arial" w:hAnsi="Arial" w:cs="Arial"/>
                <w:noProof/>
                <w:sz w:val="18"/>
                <w:szCs w:val="18"/>
              </w:rPr>
            </w:pPr>
            <w:r w:rsidRPr="005D78F7">
              <w:rPr>
                <w:rFonts w:ascii="Arial" w:hAnsi="Arial" w:cs="Arial"/>
                <w:noProof/>
                <w:sz w:val="18"/>
                <w:szCs w:val="18"/>
              </w:rPr>
              <w:t>04.10.2019</w:t>
            </w:r>
          </w:p>
        </w:tc>
        <w:tc>
          <w:tcPr>
            <w:tcW w:w="7373" w:type="dxa"/>
            <w:shd w:val="clear" w:color="auto" w:fill="auto"/>
            <w:vAlign w:val="center"/>
          </w:tcPr>
          <w:p w14:paraId="7877F27F" w14:textId="77777777" w:rsidR="000573BC" w:rsidRPr="005D78F7" w:rsidRDefault="000573BC" w:rsidP="005D78F7">
            <w:pPr>
              <w:pStyle w:val="stbilgi"/>
              <w:tabs>
                <w:tab w:val="left" w:pos="708"/>
              </w:tabs>
              <w:rPr>
                <w:rFonts w:ascii="Arial" w:hAnsi="Arial" w:cs="Arial"/>
                <w:bCs/>
                <w:noProof/>
                <w:sz w:val="18"/>
                <w:szCs w:val="18"/>
              </w:rPr>
            </w:pPr>
            <w:r w:rsidRPr="005D78F7">
              <w:rPr>
                <w:rFonts w:ascii="Arial" w:hAnsi="Arial" w:cs="Arial"/>
                <w:bCs/>
                <w:noProof/>
                <w:sz w:val="18"/>
                <w:szCs w:val="18"/>
              </w:rPr>
              <w:t>Teknik Ölçüm ve Periyodik Kontrollerle ilgili süreler eklendi.</w:t>
            </w:r>
          </w:p>
        </w:tc>
      </w:tr>
      <w:tr w:rsidR="008071F8" w:rsidRPr="0017355A" w14:paraId="3F5A300A" w14:textId="77777777" w:rsidTr="00C628F1">
        <w:trPr>
          <w:trHeight w:val="454"/>
        </w:trPr>
        <w:tc>
          <w:tcPr>
            <w:tcW w:w="851" w:type="dxa"/>
            <w:shd w:val="clear" w:color="auto" w:fill="auto"/>
            <w:vAlign w:val="center"/>
          </w:tcPr>
          <w:p w14:paraId="663742A2" w14:textId="77777777" w:rsidR="008071F8" w:rsidRPr="005D78F7" w:rsidRDefault="008071F8" w:rsidP="005D78F7">
            <w:pPr>
              <w:rPr>
                <w:rFonts w:ascii="Arial" w:hAnsi="Arial" w:cs="Arial"/>
                <w:noProof/>
                <w:sz w:val="18"/>
                <w:szCs w:val="18"/>
              </w:rPr>
            </w:pPr>
            <w:r w:rsidRPr="005D78F7">
              <w:rPr>
                <w:rFonts w:ascii="Arial" w:hAnsi="Arial" w:cs="Arial"/>
                <w:noProof/>
                <w:sz w:val="18"/>
                <w:szCs w:val="18"/>
              </w:rPr>
              <w:t>16</w:t>
            </w:r>
          </w:p>
        </w:tc>
        <w:tc>
          <w:tcPr>
            <w:tcW w:w="1701" w:type="dxa"/>
            <w:shd w:val="clear" w:color="auto" w:fill="auto"/>
            <w:vAlign w:val="center"/>
          </w:tcPr>
          <w:p w14:paraId="71042900" w14:textId="77777777" w:rsidR="008071F8" w:rsidRPr="005D78F7" w:rsidRDefault="008071F8" w:rsidP="005D78F7">
            <w:pPr>
              <w:rPr>
                <w:rFonts w:ascii="Arial" w:hAnsi="Arial" w:cs="Arial"/>
                <w:noProof/>
                <w:sz w:val="18"/>
                <w:szCs w:val="18"/>
              </w:rPr>
            </w:pPr>
            <w:r w:rsidRPr="005D78F7">
              <w:rPr>
                <w:rFonts w:ascii="Arial" w:hAnsi="Arial" w:cs="Arial"/>
                <w:noProof/>
                <w:sz w:val="18"/>
                <w:szCs w:val="18"/>
              </w:rPr>
              <w:t>04.01.2021</w:t>
            </w:r>
          </w:p>
        </w:tc>
        <w:tc>
          <w:tcPr>
            <w:tcW w:w="7373" w:type="dxa"/>
            <w:shd w:val="clear" w:color="auto" w:fill="auto"/>
            <w:vAlign w:val="center"/>
          </w:tcPr>
          <w:p w14:paraId="47A5D145" w14:textId="6B1DDF3E" w:rsidR="008071F8" w:rsidRPr="005D78F7" w:rsidRDefault="008071F8" w:rsidP="005D78F7">
            <w:pPr>
              <w:pStyle w:val="stbilgi"/>
              <w:tabs>
                <w:tab w:val="left" w:pos="708"/>
              </w:tabs>
              <w:rPr>
                <w:rFonts w:ascii="Arial" w:hAnsi="Arial" w:cs="Arial"/>
                <w:bCs/>
                <w:noProof/>
                <w:sz w:val="18"/>
                <w:szCs w:val="18"/>
              </w:rPr>
            </w:pPr>
            <w:r w:rsidRPr="005D78F7">
              <w:rPr>
                <w:rFonts w:ascii="Arial" w:hAnsi="Arial" w:cs="Arial"/>
                <w:bCs/>
                <w:noProof/>
                <w:sz w:val="18"/>
                <w:szCs w:val="18"/>
              </w:rPr>
              <w:t>Periyodik kontrol ve muayenesi tamamlanmış iş ekipmanı için, Periyodik Kontrol Etiketi kullanımı eklendi.</w:t>
            </w:r>
          </w:p>
        </w:tc>
      </w:tr>
      <w:tr w:rsidR="00E83ADF" w:rsidRPr="0017355A" w14:paraId="4FFABF67" w14:textId="77777777" w:rsidTr="00C628F1">
        <w:trPr>
          <w:trHeight w:val="454"/>
        </w:trPr>
        <w:tc>
          <w:tcPr>
            <w:tcW w:w="851" w:type="dxa"/>
            <w:shd w:val="clear" w:color="auto" w:fill="auto"/>
            <w:vAlign w:val="center"/>
          </w:tcPr>
          <w:p w14:paraId="01F1BFA9" w14:textId="77777777" w:rsidR="00E83ADF" w:rsidRPr="005D78F7" w:rsidRDefault="00E83ADF" w:rsidP="005D78F7">
            <w:pPr>
              <w:rPr>
                <w:rFonts w:ascii="Arial" w:hAnsi="Arial" w:cs="Arial"/>
                <w:noProof/>
                <w:sz w:val="18"/>
                <w:szCs w:val="18"/>
              </w:rPr>
            </w:pPr>
            <w:r w:rsidRPr="005D78F7">
              <w:rPr>
                <w:rFonts w:ascii="Arial" w:hAnsi="Arial" w:cs="Arial"/>
                <w:noProof/>
                <w:sz w:val="18"/>
                <w:szCs w:val="18"/>
              </w:rPr>
              <w:t>17</w:t>
            </w:r>
          </w:p>
        </w:tc>
        <w:tc>
          <w:tcPr>
            <w:tcW w:w="1701" w:type="dxa"/>
            <w:shd w:val="clear" w:color="auto" w:fill="auto"/>
            <w:vAlign w:val="center"/>
          </w:tcPr>
          <w:p w14:paraId="32526992" w14:textId="2DB1114D" w:rsidR="00E83ADF" w:rsidRPr="005D78F7" w:rsidRDefault="00E82FF3" w:rsidP="005D78F7">
            <w:pPr>
              <w:rPr>
                <w:rFonts w:ascii="Arial" w:hAnsi="Arial" w:cs="Arial"/>
                <w:noProof/>
                <w:sz w:val="18"/>
                <w:szCs w:val="18"/>
              </w:rPr>
            </w:pPr>
            <w:r w:rsidRPr="005D78F7">
              <w:rPr>
                <w:rFonts w:ascii="Arial" w:hAnsi="Arial" w:cs="Arial"/>
                <w:noProof/>
                <w:sz w:val="18"/>
                <w:szCs w:val="18"/>
              </w:rPr>
              <w:t>09.04.2021</w:t>
            </w:r>
          </w:p>
        </w:tc>
        <w:tc>
          <w:tcPr>
            <w:tcW w:w="7373" w:type="dxa"/>
            <w:shd w:val="clear" w:color="auto" w:fill="auto"/>
            <w:vAlign w:val="center"/>
          </w:tcPr>
          <w:p w14:paraId="1EA8E235" w14:textId="77777777" w:rsidR="00E83ADF" w:rsidRPr="005D78F7" w:rsidRDefault="00E83ADF" w:rsidP="005D78F7">
            <w:pPr>
              <w:pStyle w:val="stbilgi"/>
              <w:tabs>
                <w:tab w:val="left" w:pos="708"/>
              </w:tabs>
              <w:rPr>
                <w:rFonts w:ascii="Arial" w:hAnsi="Arial" w:cs="Arial"/>
                <w:bCs/>
                <w:noProof/>
                <w:sz w:val="18"/>
                <w:szCs w:val="18"/>
              </w:rPr>
            </w:pPr>
            <w:r w:rsidRPr="005D78F7">
              <w:rPr>
                <w:rFonts w:ascii="Arial" w:hAnsi="Arial" w:cs="Arial"/>
                <w:bCs/>
                <w:noProof/>
                <w:sz w:val="18"/>
                <w:szCs w:val="18"/>
              </w:rPr>
              <w:t>Asansör ve iş ekipmanları periyodik kontrol ve muayeneleri için prosedür ayrılarak, 2 ayrı.prosedür oluşturuldu.</w:t>
            </w:r>
          </w:p>
        </w:tc>
      </w:tr>
      <w:tr w:rsidR="00E83ADF" w:rsidRPr="0017355A" w14:paraId="474ED4B0" w14:textId="77777777" w:rsidTr="00C628F1">
        <w:trPr>
          <w:trHeight w:val="454"/>
        </w:trPr>
        <w:tc>
          <w:tcPr>
            <w:tcW w:w="851" w:type="dxa"/>
            <w:shd w:val="clear" w:color="auto" w:fill="auto"/>
            <w:vAlign w:val="center"/>
          </w:tcPr>
          <w:p w14:paraId="618DBC71" w14:textId="77777777" w:rsidR="00E83ADF" w:rsidRPr="0017355A" w:rsidRDefault="00E83ADF" w:rsidP="00E83ADF">
            <w:pPr>
              <w:jc w:val="center"/>
              <w:rPr>
                <w:rFonts w:ascii="Arial" w:hAnsi="Arial" w:cs="Arial"/>
                <w:noProof/>
                <w:sz w:val="18"/>
                <w:szCs w:val="18"/>
              </w:rPr>
            </w:pPr>
          </w:p>
        </w:tc>
        <w:tc>
          <w:tcPr>
            <w:tcW w:w="1701" w:type="dxa"/>
            <w:shd w:val="clear" w:color="auto" w:fill="auto"/>
            <w:vAlign w:val="center"/>
          </w:tcPr>
          <w:p w14:paraId="158315B8" w14:textId="77777777" w:rsidR="00E83ADF" w:rsidRPr="0017355A" w:rsidRDefault="00E83ADF" w:rsidP="00E83ADF">
            <w:pPr>
              <w:jc w:val="center"/>
              <w:rPr>
                <w:rFonts w:ascii="Arial" w:hAnsi="Arial" w:cs="Arial"/>
                <w:noProof/>
                <w:sz w:val="18"/>
                <w:szCs w:val="18"/>
              </w:rPr>
            </w:pPr>
          </w:p>
        </w:tc>
        <w:tc>
          <w:tcPr>
            <w:tcW w:w="7373" w:type="dxa"/>
            <w:shd w:val="clear" w:color="auto" w:fill="auto"/>
            <w:vAlign w:val="center"/>
          </w:tcPr>
          <w:p w14:paraId="60E4DF13" w14:textId="77777777" w:rsidR="00E83ADF" w:rsidRPr="0017355A" w:rsidRDefault="00E83ADF" w:rsidP="00E83ADF">
            <w:pPr>
              <w:pStyle w:val="stbilgi"/>
              <w:tabs>
                <w:tab w:val="left" w:pos="708"/>
              </w:tabs>
              <w:rPr>
                <w:rFonts w:ascii="Arial" w:hAnsi="Arial" w:cs="Arial"/>
                <w:bCs/>
                <w:noProof/>
                <w:sz w:val="18"/>
                <w:szCs w:val="18"/>
              </w:rPr>
            </w:pPr>
          </w:p>
        </w:tc>
      </w:tr>
      <w:tr w:rsidR="00E83ADF" w:rsidRPr="0017355A" w14:paraId="1AF19436" w14:textId="77777777" w:rsidTr="00C628F1">
        <w:trPr>
          <w:trHeight w:val="454"/>
        </w:trPr>
        <w:tc>
          <w:tcPr>
            <w:tcW w:w="851" w:type="dxa"/>
            <w:shd w:val="clear" w:color="auto" w:fill="auto"/>
            <w:vAlign w:val="center"/>
          </w:tcPr>
          <w:p w14:paraId="36423649" w14:textId="77777777" w:rsidR="00E83ADF" w:rsidRPr="0017355A" w:rsidRDefault="00E83ADF" w:rsidP="00E83ADF">
            <w:pPr>
              <w:jc w:val="center"/>
              <w:rPr>
                <w:rFonts w:ascii="Arial" w:hAnsi="Arial" w:cs="Arial"/>
                <w:noProof/>
                <w:sz w:val="18"/>
                <w:szCs w:val="18"/>
              </w:rPr>
            </w:pPr>
          </w:p>
        </w:tc>
        <w:tc>
          <w:tcPr>
            <w:tcW w:w="1701" w:type="dxa"/>
            <w:shd w:val="clear" w:color="auto" w:fill="auto"/>
            <w:vAlign w:val="center"/>
          </w:tcPr>
          <w:p w14:paraId="252959E6" w14:textId="77777777" w:rsidR="00E83ADF" w:rsidRPr="0017355A" w:rsidRDefault="00E83ADF" w:rsidP="00E83ADF">
            <w:pPr>
              <w:jc w:val="center"/>
              <w:rPr>
                <w:rFonts w:ascii="Arial" w:hAnsi="Arial" w:cs="Arial"/>
                <w:noProof/>
                <w:sz w:val="18"/>
                <w:szCs w:val="18"/>
              </w:rPr>
            </w:pPr>
          </w:p>
        </w:tc>
        <w:tc>
          <w:tcPr>
            <w:tcW w:w="7373" w:type="dxa"/>
            <w:shd w:val="clear" w:color="auto" w:fill="auto"/>
            <w:vAlign w:val="center"/>
          </w:tcPr>
          <w:p w14:paraId="3E6A9C0E" w14:textId="77777777" w:rsidR="00E83ADF" w:rsidRPr="0017355A" w:rsidRDefault="00E83ADF" w:rsidP="00E83ADF">
            <w:pPr>
              <w:pStyle w:val="stbilgi"/>
              <w:tabs>
                <w:tab w:val="left" w:pos="708"/>
              </w:tabs>
              <w:rPr>
                <w:rFonts w:ascii="Arial" w:hAnsi="Arial" w:cs="Arial"/>
                <w:bCs/>
                <w:noProof/>
                <w:sz w:val="18"/>
                <w:szCs w:val="18"/>
              </w:rPr>
            </w:pPr>
          </w:p>
        </w:tc>
      </w:tr>
    </w:tbl>
    <w:p w14:paraId="40CFAE43" w14:textId="77777777" w:rsidR="00931FE5" w:rsidRPr="0017355A" w:rsidRDefault="00931FE5" w:rsidP="00A6281E">
      <w:pPr>
        <w:rPr>
          <w:rFonts w:ascii="Arial" w:hAnsi="Arial" w:cs="Arial"/>
          <w:sz w:val="18"/>
          <w:szCs w:val="18"/>
        </w:rPr>
      </w:pP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11"/>
        <w:gridCol w:w="3311"/>
        <w:gridCol w:w="3312"/>
      </w:tblGrid>
      <w:tr w:rsidR="00612A19" w:rsidRPr="0017355A" w14:paraId="00BBA2AB" w14:textId="77777777" w:rsidTr="00C628F1">
        <w:trPr>
          <w:trHeight w:hRule="exact" w:val="1008"/>
        </w:trPr>
        <w:tc>
          <w:tcPr>
            <w:tcW w:w="3311" w:type="dxa"/>
            <w:shd w:val="clear" w:color="auto" w:fill="auto"/>
            <w:hideMark/>
          </w:tcPr>
          <w:p w14:paraId="7A5D2796" w14:textId="77777777" w:rsidR="00612A19" w:rsidRPr="0017355A" w:rsidRDefault="00612A19" w:rsidP="00C628F1">
            <w:pPr>
              <w:pStyle w:val="TableParagraph"/>
              <w:ind w:left="103"/>
              <w:jc w:val="both"/>
              <w:rPr>
                <w:rFonts w:ascii="Arial" w:eastAsia="Arial" w:hAnsi="Arial" w:cs="Arial"/>
                <w:b/>
                <w:sz w:val="20"/>
                <w:szCs w:val="20"/>
                <w:lang w:val="tr-TR"/>
              </w:rPr>
            </w:pPr>
            <w:r w:rsidRPr="0017355A">
              <w:rPr>
                <w:rFonts w:ascii="Arial" w:eastAsia="Arial" w:hAnsi="Arial" w:cs="Arial"/>
                <w:b/>
                <w:sz w:val="20"/>
                <w:szCs w:val="20"/>
                <w:lang w:val="tr-TR"/>
              </w:rPr>
              <w:t>Hazırlayan</w:t>
            </w:r>
            <w:r w:rsidRPr="0017355A">
              <w:rPr>
                <w:rFonts w:ascii="Arial" w:eastAsia="Arial" w:hAnsi="Arial" w:cs="Arial"/>
                <w:b/>
                <w:spacing w:val="-1"/>
                <w:sz w:val="20"/>
                <w:szCs w:val="20"/>
                <w:lang w:val="tr-TR"/>
              </w:rPr>
              <w:t>:</w:t>
            </w:r>
          </w:p>
        </w:tc>
        <w:tc>
          <w:tcPr>
            <w:tcW w:w="3311" w:type="dxa"/>
            <w:shd w:val="clear" w:color="auto" w:fill="auto"/>
          </w:tcPr>
          <w:p w14:paraId="62C4B13B" w14:textId="77777777" w:rsidR="00612A19" w:rsidRPr="0017355A" w:rsidRDefault="00612A19" w:rsidP="00C628F1">
            <w:pPr>
              <w:pStyle w:val="TableParagraph"/>
              <w:ind w:left="103"/>
              <w:jc w:val="both"/>
              <w:rPr>
                <w:rFonts w:ascii="Arial" w:eastAsia="Arial" w:hAnsi="Arial" w:cs="Arial"/>
                <w:b/>
                <w:sz w:val="20"/>
                <w:szCs w:val="20"/>
                <w:lang w:val="tr-TR"/>
              </w:rPr>
            </w:pPr>
            <w:r w:rsidRPr="0017355A">
              <w:rPr>
                <w:rFonts w:ascii="Arial" w:eastAsia="Arial" w:hAnsi="Arial" w:cs="Arial"/>
                <w:b/>
                <w:sz w:val="20"/>
                <w:szCs w:val="20"/>
                <w:lang w:val="tr-TR"/>
              </w:rPr>
              <w:t>Gözden Geçiren:</w:t>
            </w:r>
          </w:p>
        </w:tc>
        <w:tc>
          <w:tcPr>
            <w:tcW w:w="3312" w:type="dxa"/>
            <w:shd w:val="clear" w:color="auto" w:fill="auto"/>
          </w:tcPr>
          <w:p w14:paraId="2ED01B7F" w14:textId="77777777" w:rsidR="00612A19" w:rsidRPr="0017355A" w:rsidRDefault="00612A19" w:rsidP="00C628F1">
            <w:pPr>
              <w:pStyle w:val="TableParagraph"/>
              <w:ind w:left="103"/>
              <w:jc w:val="both"/>
              <w:rPr>
                <w:rFonts w:ascii="Arial" w:eastAsia="Arial" w:hAnsi="Arial" w:cs="Arial"/>
                <w:b/>
                <w:sz w:val="18"/>
                <w:szCs w:val="18"/>
                <w:lang w:val="tr-TR"/>
              </w:rPr>
            </w:pPr>
            <w:r w:rsidRPr="0017355A">
              <w:rPr>
                <w:rFonts w:ascii="Arial" w:eastAsia="Arial" w:hAnsi="Arial" w:cs="Arial"/>
                <w:b/>
                <w:sz w:val="20"/>
                <w:szCs w:val="20"/>
                <w:lang w:val="tr-TR"/>
              </w:rPr>
              <w:t>Onay:</w:t>
            </w:r>
          </w:p>
        </w:tc>
      </w:tr>
    </w:tbl>
    <w:p w14:paraId="395C3132" w14:textId="77777777" w:rsidR="00942C8A" w:rsidRPr="0017355A" w:rsidRDefault="00942C8A" w:rsidP="00942C8A">
      <w:pPr>
        <w:pStyle w:val="GvdeMetni"/>
        <w:widowControl w:val="0"/>
        <w:autoSpaceDE w:val="0"/>
        <w:autoSpaceDN w:val="0"/>
        <w:adjustRightInd w:val="0"/>
        <w:jc w:val="both"/>
        <w:rPr>
          <w:rFonts w:ascii="Arial" w:hAnsi="Arial" w:cs="Arial"/>
          <w:b/>
          <w:sz w:val="22"/>
          <w:szCs w:val="22"/>
          <w:lang w:val="tr-TR"/>
        </w:rPr>
      </w:pPr>
    </w:p>
    <w:p w14:paraId="20D8120D" w14:textId="77777777" w:rsidR="00983FBD" w:rsidRPr="0017355A" w:rsidRDefault="00983FBD">
      <w:pPr>
        <w:rPr>
          <w:rFonts w:ascii="Arial" w:hAnsi="Arial" w:cs="Arial"/>
          <w:b/>
          <w:sz w:val="22"/>
          <w:szCs w:val="22"/>
          <w:lang w:eastAsia="x-none"/>
        </w:rPr>
      </w:pPr>
      <w:r w:rsidRPr="0017355A">
        <w:rPr>
          <w:rFonts w:ascii="Arial" w:hAnsi="Arial" w:cs="Arial"/>
          <w:b/>
          <w:sz w:val="22"/>
          <w:szCs w:val="22"/>
        </w:rPr>
        <w:br w:type="page"/>
      </w:r>
    </w:p>
    <w:p w14:paraId="1C393539" w14:textId="77777777" w:rsidR="003D55BF" w:rsidRPr="0017355A" w:rsidRDefault="00801275" w:rsidP="00801275">
      <w:pPr>
        <w:pStyle w:val="GvdeMetni"/>
        <w:widowControl w:val="0"/>
        <w:numPr>
          <w:ilvl w:val="0"/>
          <w:numId w:val="1"/>
        </w:numPr>
        <w:tabs>
          <w:tab w:val="clear" w:pos="360"/>
        </w:tabs>
        <w:autoSpaceDE w:val="0"/>
        <w:autoSpaceDN w:val="0"/>
        <w:adjustRightInd w:val="0"/>
        <w:ind w:hanging="332"/>
        <w:jc w:val="both"/>
        <w:rPr>
          <w:rFonts w:ascii="Arial" w:hAnsi="Arial" w:cs="Arial"/>
          <w:b/>
          <w:sz w:val="22"/>
          <w:szCs w:val="22"/>
          <w:lang w:val="tr-TR"/>
        </w:rPr>
      </w:pPr>
      <w:r w:rsidRPr="0017355A">
        <w:rPr>
          <w:rFonts w:ascii="Arial" w:hAnsi="Arial" w:cs="Arial"/>
          <w:b/>
          <w:sz w:val="22"/>
          <w:szCs w:val="22"/>
          <w:lang w:val="tr-TR"/>
        </w:rPr>
        <w:lastRenderedPageBreak/>
        <w:t>AMAÇ</w:t>
      </w:r>
    </w:p>
    <w:p w14:paraId="59BB7D88" w14:textId="2A883FCA" w:rsidR="003D55BF" w:rsidRDefault="003D55BF" w:rsidP="007177CD">
      <w:pPr>
        <w:pStyle w:val="GvdeMetni"/>
        <w:spacing w:before="120" w:after="120"/>
        <w:jc w:val="both"/>
        <w:rPr>
          <w:rFonts w:ascii="Arial" w:hAnsi="Arial" w:cs="Arial"/>
          <w:sz w:val="22"/>
          <w:szCs w:val="22"/>
          <w:lang w:val="tr-TR"/>
        </w:rPr>
      </w:pPr>
      <w:r w:rsidRPr="0017355A">
        <w:rPr>
          <w:rFonts w:ascii="Arial" w:hAnsi="Arial" w:cs="Arial"/>
          <w:sz w:val="22"/>
          <w:szCs w:val="22"/>
          <w:lang w:val="tr-TR"/>
        </w:rPr>
        <w:t xml:space="preserve">Bu </w:t>
      </w:r>
      <w:proofErr w:type="gramStart"/>
      <w:r w:rsidRPr="0017355A">
        <w:rPr>
          <w:rFonts w:ascii="Arial" w:hAnsi="Arial" w:cs="Arial"/>
          <w:sz w:val="22"/>
          <w:szCs w:val="22"/>
          <w:lang w:val="tr-TR"/>
        </w:rPr>
        <w:t>prosedürün</w:t>
      </w:r>
      <w:proofErr w:type="gramEnd"/>
      <w:r w:rsidRPr="0017355A">
        <w:rPr>
          <w:rFonts w:ascii="Arial" w:hAnsi="Arial" w:cs="Arial"/>
          <w:sz w:val="22"/>
          <w:szCs w:val="22"/>
          <w:lang w:val="tr-TR"/>
        </w:rPr>
        <w:t xml:space="preserve"> amacı; </w:t>
      </w:r>
      <w:r w:rsidR="004939A2" w:rsidRPr="00E73A71">
        <w:rPr>
          <w:rFonts w:ascii="Arial" w:hAnsi="Arial" w:cs="Arial"/>
          <w:sz w:val="22"/>
          <w:szCs w:val="22"/>
          <w:lang w:val="tr-TR"/>
        </w:rPr>
        <w:t xml:space="preserve">insanların, insan ve yüklerin veya sadece yüklerin taşınmasında kullanılan </w:t>
      </w:r>
      <w:r w:rsidR="00BD4C52" w:rsidRPr="0017355A">
        <w:rPr>
          <w:rFonts w:ascii="Arial" w:hAnsi="Arial" w:cs="Arial"/>
          <w:sz w:val="22"/>
          <w:szCs w:val="22"/>
          <w:lang w:val="tr-TR"/>
        </w:rPr>
        <w:t xml:space="preserve">asansörlerin, </w:t>
      </w:r>
      <w:r w:rsidR="00F16FE0" w:rsidRPr="0017355A">
        <w:rPr>
          <w:rFonts w:ascii="Arial" w:hAnsi="Arial" w:cs="Arial"/>
          <w:sz w:val="22"/>
          <w:szCs w:val="22"/>
          <w:lang w:val="tr-TR"/>
        </w:rPr>
        <w:t>periyodik</w:t>
      </w:r>
      <w:r w:rsidRPr="0017355A">
        <w:rPr>
          <w:rFonts w:ascii="Arial" w:hAnsi="Arial" w:cs="Arial"/>
          <w:sz w:val="22"/>
          <w:szCs w:val="22"/>
          <w:lang w:val="tr-TR"/>
        </w:rPr>
        <w:t xml:space="preserve"> </w:t>
      </w:r>
      <w:r w:rsidR="00372E14" w:rsidRPr="0017355A">
        <w:rPr>
          <w:rFonts w:ascii="Arial" w:hAnsi="Arial" w:cs="Arial"/>
          <w:sz w:val="22"/>
          <w:szCs w:val="22"/>
          <w:lang w:val="tr-TR"/>
        </w:rPr>
        <w:t>kontrol ve</w:t>
      </w:r>
      <w:r w:rsidRPr="0017355A">
        <w:rPr>
          <w:rFonts w:ascii="Arial" w:hAnsi="Arial" w:cs="Arial"/>
          <w:sz w:val="22"/>
          <w:szCs w:val="22"/>
          <w:lang w:val="tr-TR"/>
        </w:rPr>
        <w:t xml:space="preserve"> muayene </w:t>
      </w:r>
      <w:r w:rsidR="007B039E" w:rsidRPr="0017355A">
        <w:rPr>
          <w:rFonts w:ascii="Arial" w:hAnsi="Arial" w:cs="Arial"/>
          <w:sz w:val="22"/>
          <w:szCs w:val="22"/>
          <w:lang w:val="tr-TR"/>
        </w:rPr>
        <w:t>faaliye</w:t>
      </w:r>
      <w:r w:rsidRPr="0017355A">
        <w:rPr>
          <w:rFonts w:ascii="Arial" w:hAnsi="Arial" w:cs="Arial"/>
          <w:sz w:val="22"/>
          <w:szCs w:val="22"/>
          <w:lang w:val="tr-TR"/>
        </w:rPr>
        <w:t xml:space="preserve">tlerinin </w:t>
      </w:r>
      <w:r w:rsidR="00F16FE0" w:rsidRPr="0017355A">
        <w:rPr>
          <w:rFonts w:ascii="Arial" w:hAnsi="Arial" w:cs="Arial"/>
          <w:sz w:val="22"/>
          <w:szCs w:val="22"/>
          <w:lang w:val="tr-TR"/>
        </w:rPr>
        <w:t>yürütülmesi için</w:t>
      </w:r>
      <w:r w:rsidRPr="0017355A">
        <w:rPr>
          <w:rFonts w:ascii="Arial" w:hAnsi="Arial" w:cs="Arial"/>
          <w:sz w:val="22"/>
          <w:szCs w:val="22"/>
          <w:lang w:val="tr-TR"/>
        </w:rPr>
        <w:t xml:space="preserve"> uygulanacak yöntemleri ve sorumlulukları belirlemektir.</w:t>
      </w:r>
    </w:p>
    <w:p w14:paraId="08CBC298" w14:textId="77777777" w:rsidR="003D55BF" w:rsidRPr="0017355A" w:rsidRDefault="003D55BF" w:rsidP="00801275">
      <w:pPr>
        <w:pStyle w:val="GvdeMetni"/>
        <w:widowControl w:val="0"/>
        <w:numPr>
          <w:ilvl w:val="0"/>
          <w:numId w:val="1"/>
        </w:numPr>
        <w:tabs>
          <w:tab w:val="clear" w:pos="360"/>
        </w:tabs>
        <w:autoSpaceDE w:val="0"/>
        <w:autoSpaceDN w:val="0"/>
        <w:adjustRightInd w:val="0"/>
        <w:ind w:hanging="332"/>
        <w:jc w:val="both"/>
        <w:rPr>
          <w:rFonts w:ascii="Arial" w:hAnsi="Arial" w:cs="Arial"/>
          <w:b/>
          <w:sz w:val="22"/>
          <w:szCs w:val="22"/>
          <w:lang w:val="tr-TR"/>
        </w:rPr>
      </w:pPr>
      <w:r w:rsidRPr="0017355A">
        <w:rPr>
          <w:rFonts w:ascii="Arial" w:hAnsi="Arial" w:cs="Arial"/>
          <w:b/>
          <w:sz w:val="22"/>
          <w:szCs w:val="22"/>
          <w:lang w:val="tr-TR"/>
        </w:rPr>
        <w:t>TANIMLAR</w:t>
      </w:r>
    </w:p>
    <w:p w14:paraId="0BF5022F" w14:textId="77777777" w:rsidR="00D43C6E" w:rsidRPr="0017355A" w:rsidRDefault="00D43C6E" w:rsidP="007177CD">
      <w:pPr>
        <w:pStyle w:val="GvdeMetni"/>
        <w:spacing w:before="120" w:after="120"/>
        <w:jc w:val="both"/>
        <w:rPr>
          <w:rFonts w:ascii="Arial" w:hAnsi="Arial" w:cs="Arial"/>
          <w:sz w:val="22"/>
          <w:szCs w:val="22"/>
          <w:lang w:val="tr-TR"/>
        </w:rPr>
      </w:pPr>
      <w:r w:rsidRPr="0017355A">
        <w:rPr>
          <w:rFonts w:ascii="Arial" w:hAnsi="Arial" w:cs="Arial"/>
          <w:b/>
          <w:sz w:val="22"/>
          <w:szCs w:val="22"/>
          <w:lang w:val="tr-TR"/>
        </w:rPr>
        <w:t>Asansör:</w:t>
      </w:r>
      <w:r w:rsidRPr="0017355A">
        <w:rPr>
          <w:rFonts w:ascii="Arial" w:hAnsi="Arial" w:cs="Arial"/>
          <w:sz w:val="22"/>
          <w:szCs w:val="22"/>
          <w:lang w:val="tr-TR"/>
        </w:rPr>
        <w:t xml:space="preserve"> Belirli seviyelerde hizmet veren, esnek olmayan ve yatay düzlemle 15°’den fazla bir açı oluşturan kılavuzlar boyunca hareket eden bir taşıyıcıya sahip olan ve</w:t>
      </w:r>
    </w:p>
    <w:p w14:paraId="51618B0E" w14:textId="77777777" w:rsidR="00D43C6E" w:rsidRPr="0017355A" w:rsidRDefault="00D43C6E" w:rsidP="007177CD">
      <w:pPr>
        <w:pStyle w:val="GvdeMetni"/>
        <w:spacing w:before="120" w:after="120"/>
        <w:jc w:val="both"/>
        <w:rPr>
          <w:rFonts w:ascii="Arial" w:hAnsi="Arial" w:cs="Arial"/>
          <w:sz w:val="22"/>
          <w:szCs w:val="22"/>
          <w:lang w:val="tr-TR"/>
        </w:rPr>
      </w:pPr>
      <w:r w:rsidRPr="0017355A">
        <w:rPr>
          <w:rFonts w:ascii="Arial" w:hAnsi="Arial" w:cs="Arial"/>
          <w:sz w:val="22"/>
          <w:szCs w:val="22"/>
          <w:lang w:val="tr-TR"/>
        </w:rPr>
        <w:t>1) İnsanların,</w:t>
      </w:r>
    </w:p>
    <w:p w14:paraId="26208AF4" w14:textId="77777777" w:rsidR="00D43C6E" w:rsidRPr="0017355A" w:rsidRDefault="00D43C6E" w:rsidP="007177CD">
      <w:pPr>
        <w:pStyle w:val="GvdeMetni"/>
        <w:spacing w:before="120" w:after="120"/>
        <w:jc w:val="both"/>
        <w:rPr>
          <w:rFonts w:ascii="Arial" w:hAnsi="Arial" w:cs="Arial"/>
          <w:sz w:val="22"/>
          <w:szCs w:val="22"/>
          <w:lang w:val="tr-TR"/>
        </w:rPr>
      </w:pPr>
      <w:r w:rsidRPr="0017355A">
        <w:rPr>
          <w:rFonts w:ascii="Arial" w:hAnsi="Arial" w:cs="Arial"/>
          <w:sz w:val="22"/>
          <w:szCs w:val="22"/>
          <w:lang w:val="tr-TR"/>
        </w:rPr>
        <w:t>2) İnsanların ve yüklerin,</w:t>
      </w:r>
    </w:p>
    <w:p w14:paraId="497F7793" w14:textId="77777777" w:rsidR="00D43C6E" w:rsidRPr="0017355A" w:rsidRDefault="00D43C6E" w:rsidP="007177CD">
      <w:pPr>
        <w:pStyle w:val="GvdeMetni"/>
        <w:spacing w:before="120" w:after="120"/>
        <w:jc w:val="both"/>
        <w:rPr>
          <w:rFonts w:ascii="Arial" w:hAnsi="Arial" w:cs="Arial"/>
          <w:sz w:val="22"/>
          <w:szCs w:val="22"/>
          <w:lang w:val="tr-TR"/>
        </w:rPr>
      </w:pPr>
      <w:r w:rsidRPr="0017355A">
        <w:rPr>
          <w:rFonts w:ascii="Arial" w:hAnsi="Arial" w:cs="Arial"/>
          <w:sz w:val="22"/>
          <w:szCs w:val="22"/>
          <w:lang w:val="tr-TR"/>
        </w:rPr>
        <w:t>3) Bir kişi zorlanmadan taşıyıcıya girebiliyorsa ve taşıyıcı içine ya da taşıyıcı içindeki bir kişinin kolayca ulaşabileceği şekilde yerleştirilmiş kontrollerle teçhiz edilmiş ise sadece yüklerin, taşınmasına yönelik bir tertibat</w:t>
      </w:r>
      <w:r w:rsidR="002A7CF2" w:rsidRPr="0017355A">
        <w:rPr>
          <w:rFonts w:ascii="Arial" w:hAnsi="Arial" w:cs="Arial"/>
          <w:sz w:val="22"/>
          <w:szCs w:val="22"/>
          <w:lang w:val="tr-TR"/>
        </w:rPr>
        <w:t>tır.</w:t>
      </w:r>
    </w:p>
    <w:p w14:paraId="3A1B2070" w14:textId="77777777" w:rsidR="003D55BF" w:rsidRPr="0017355A" w:rsidRDefault="003D55BF" w:rsidP="007177CD">
      <w:pPr>
        <w:pStyle w:val="GvdeMetni"/>
        <w:spacing w:before="120" w:after="120"/>
        <w:jc w:val="both"/>
        <w:rPr>
          <w:rFonts w:ascii="Arial" w:hAnsi="Arial" w:cs="Arial"/>
          <w:sz w:val="22"/>
          <w:szCs w:val="22"/>
          <w:lang w:val="tr-TR"/>
        </w:rPr>
      </w:pPr>
      <w:r w:rsidRPr="0017355A">
        <w:rPr>
          <w:rFonts w:ascii="Arial" w:hAnsi="Arial" w:cs="Arial"/>
          <w:b/>
          <w:sz w:val="22"/>
          <w:szCs w:val="22"/>
          <w:lang w:val="tr-TR"/>
        </w:rPr>
        <w:t>Elektrikli Asansör:</w:t>
      </w:r>
      <w:r w:rsidRPr="0017355A">
        <w:rPr>
          <w:rFonts w:ascii="Arial" w:hAnsi="Arial" w:cs="Arial"/>
          <w:sz w:val="22"/>
          <w:szCs w:val="22"/>
          <w:lang w:val="tr-TR"/>
        </w:rPr>
        <w:t xml:space="preserve"> Sabit olarak monte edilmiş, tahrik kasnaklı, tamburlu veya zincirli tahrik düzeni olan, belli duraklara hizmet eden, düşeyden 15</w:t>
      </w:r>
      <w:r w:rsidRPr="00E81B80">
        <w:rPr>
          <w:rFonts w:ascii="Arial" w:hAnsi="Arial" w:cs="Arial"/>
          <w:sz w:val="22"/>
          <w:szCs w:val="22"/>
          <w:vertAlign w:val="superscript"/>
          <w:lang w:val="tr-TR"/>
        </w:rPr>
        <w:t>o</w:t>
      </w:r>
      <w:r w:rsidRPr="0017355A">
        <w:rPr>
          <w:rFonts w:ascii="Arial" w:hAnsi="Arial" w:cs="Arial"/>
          <w:sz w:val="22"/>
          <w:szCs w:val="22"/>
          <w:lang w:val="tr-TR"/>
        </w:rPr>
        <w:t>’den fazla eğimi olmayan kılavuz raylar arasında, halat veya zincirle asılı olarak hareket eden, insan ve/veya yük taşımak için tasarlanmış bir kabini olan elektrikle çalıştırılmak üzere tasarlanmış cihazdır.</w:t>
      </w:r>
    </w:p>
    <w:p w14:paraId="3DB840F4" w14:textId="77777777" w:rsidR="003D55BF" w:rsidRPr="0017355A" w:rsidRDefault="003D55BF" w:rsidP="007177CD">
      <w:pPr>
        <w:pStyle w:val="GvdeMetni"/>
        <w:spacing w:before="120" w:after="120"/>
        <w:jc w:val="both"/>
        <w:rPr>
          <w:rFonts w:ascii="Arial" w:hAnsi="Arial" w:cs="Arial"/>
          <w:sz w:val="22"/>
          <w:szCs w:val="22"/>
          <w:lang w:val="tr-TR"/>
        </w:rPr>
      </w:pPr>
      <w:r w:rsidRPr="0017355A">
        <w:rPr>
          <w:rFonts w:ascii="Arial" w:hAnsi="Arial" w:cs="Arial"/>
          <w:b/>
          <w:sz w:val="22"/>
          <w:szCs w:val="22"/>
          <w:lang w:val="tr-TR"/>
        </w:rPr>
        <w:t>Hidrolik Asansör:</w:t>
      </w:r>
      <w:r w:rsidRPr="0017355A">
        <w:rPr>
          <w:rFonts w:ascii="Arial" w:hAnsi="Arial" w:cs="Arial"/>
          <w:sz w:val="22"/>
          <w:szCs w:val="22"/>
          <w:lang w:val="tr-TR"/>
        </w:rPr>
        <w:t xml:space="preserve">  Sabit olarak monte edilmiş belli duraklara hizmet eden, düşeyden 15o’den fazla eğimi olmayan kılavuz raylar arasında, piston, halat veya zincirle asılı olarak hareket eden, insan ve/veya yük taşımak için tasarlanmış bir kabini olan hidrolik olarak çalıştırılmak üzere tasarlanmış cihazdır.</w:t>
      </w:r>
    </w:p>
    <w:p w14:paraId="60A0A96E" w14:textId="77777777" w:rsidR="00F07D7C" w:rsidRPr="00C946FF" w:rsidRDefault="00F07D7C" w:rsidP="009B44C5">
      <w:pPr>
        <w:pStyle w:val="GvdeMetni"/>
        <w:spacing w:before="120" w:after="120"/>
        <w:jc w:val="both"/>
        <w:rPr>
          <w:rFonts w:ascii="Arial" w:hAnsi="Arial" w:cs="Arial"/>
          <w:sz w:val="22"/>
          <w:szCs w:val="22"/>
          <w:lang w:val="tr-TR"/>
        </w:rPr>
      </w:pPr>
      <w:r w:rsidRPr="00C946FF">
        <w:rPr>
          <w:rFonts w:ascii="Arial" w:hAnsi="Arial" w:cs="Arial"/>
          <w:b/>
          <w:sz w:val="22"/>
          <w:szCs w:val="22"/>
          <w:lang w:val="tr-TR"/>
        </w:rPr>
        <w:t xml:space="preserve">A </w:t>
      </w:r>
      <w:r w:rsidR="00F9328E" w:rsidRPr="00C946FF">
        <w:rPr>
          <w:rFonts w:ascii="Arial" w:hAnsi="Arial" w:cs="Arial"/>
          <w:b/>
          <w:sz w:val="22"/>
          <w:szCs w:val="22"/>
          <w:lang w:val="tr-TR"/>
        </w:rPr>
        <w:t>Tipi Muayene Kuruluşu</w:t>
      </w:r>
      <w:r w:rsidRPr="00C946FF">
        <w:rPr>
          <w:rFonts w:ascii="Arial" w:hAnsi="Arial" w:cs="Arial"/>
          <w:b/>
          <w:sz w:val="22"/>
          <w:szCs w:val="22"/>
          <w:lang w:val="tr-TR"/>
        </w:rPr>
        <w:t>:</w:t>
      </w:r>
      <w:r w:rsidRPr="00C946FF">
        <w:rPr>
          <w:rFonts w:ascii="Arial" w:hAnsi="Arial" w:cs="Arial"/>
          <w:sz w:val="22"/>
          <w:szCs w:val="22"/>
          <w:lang w:val="tr-TR"/>
        </w:rPr>
        <w:t xml:space="preserve"> Asansörlerde periyodik kontrol ve muayene konularını içerecek şekilde </w:t>
      </w:r>
      <w:r w:rsidR="00F9328E" w:rsidRPr="00C946FF">
        <w:rPr>
          <w:rFonts w:ascii="Arial" w:hAnsi="Arial" w:cs="Arial"/>
          <w:sz w:val="22"/>
          <w:szCs w:val="22"/>
          <w:lang w:val="tr-TR"/>
        </w:rPr>
        <w:t>ISO/</w:t>
      </w:r>
      <w:r w:rsidRPr="00C946FF">
        <w:rPr>
          <w:rFonts w:ascii="Arial" w:hAnsi="Arial" w:cs="Arial"/>
          <w:sz w:val="22"/>
          <w:szCs w:val="22"/>
          <w:lang w:val="tr-TR"/>
        </w:rPr>
        <w:t>EC 17020 standardı kapsamında akredite olan Türkiye’de yerleşik özel veya kamu kuruluşunu,</w:t>
      </w:r>
    </w:p>
    <w:p w14:paraId="0E90C42B" w14:textId="45E696F7" w:rsidR="00F07D7C" w:rsidRPr="00C946FF" w:rsidRDefault="00F07D7C" w:rsidP="009B44C5">
      <w:pPr>
        <w:pStyle w:val="GvdeMetni"/>
        <w:spacing w:before="120" w:after="120"/>
        <w:jc w:val="both"/>
        <w:rPr>
          <w:rFonts w:ascii="Arial" w:hAnsi="Arial" w:cs="Arial"/>
          <w:sz w:val="22"/>
          <w:szCs w:val="22"/>
          <w:lang w:val="tr-TR"/>
        </w:rPr>
      </w:pPr>
      <w:r w:rsidRPr="00C946FF">
        <w:rPr>
          <w:rFonts w:ascii="Arial" w:hAnsi="Arial" w:cs="Arial"/>
          <w:b/>
          <w:sz w:val="22"/>
          <w:szCs w:val="22"/>
          <w:lang w:val="tr-TR"/>
        </w:rPr>
        <w:t>Bakanlık:</w:t>
      </w:r>
      <w:r w:rsidRPr="00C946FF">
        <w:rPr>
          <w:rFonts w:ascii="Arial" w:hAnsi="Arial" w:cs="Arial"/>
          <w:sz w:val="22"/>
          <w:szCs w:val="22"/>
          <w:lang w:val="tr-TR"/>
        </w:rPr>
        <w:t xml:space="preserve"> Sanayi ve Teknoloji Bakanlığını,</w:t>
      </w:r>
    </w:p>
    <w:p w14:paraId="62C26BFA" w14:textId="77777777" w:rsidR="00F07D7C" w:rsidRPr="00C946FF" w:rsidRDefault="006C36FE" w:rsidP="009B44C5">
      <w:pPr>
        <w:pStyle w:val="GvdeMetni"/>
        <w:spacing w:before="120" w:after="120"/>
        <w:jc w:val="both"/>
        <w:rPr>
          <w:rFonts w:ascii="Arial" w:hAnsi="Arial" w:cs="Arial"/>
          <w:sz w:val="22"/>
          <w:szCs w:val="22"/>
          <w:lang w:val="tr-TR"/>
        </w:rPr>
      </w:pPr>
      <w:r w:rsidRPr="00C946FF">
        <w:rPr>
          <w:rFonts w:ascii="Arial" w:hAnsi="Arial" w:cs="Arial"/>
          <w:b/>
          <w:sz w:val="22"/>
          <w:szCs w:val="22"/>
          <w:lang w:val="tr-TR"/>
        </w:rPr>
        <w:t xml:space="preserve">Bina </w:t>
      </w:r>
      <w:r w:rsidR="00310558" w:rsidRPr="00C946FF">
        <w:rPr>
          <w:rFonts w:ascii="Arial" w:hAnsi="Arial" w:cs="Arial"/>
          <w:b/>
          <w:sz w:val="22"/>
          <w:szCs w:val="22"/>
          <w:lang w:val="tr-TR"/>
        </w:rPr>
        <w:t>Sorumlusu</w:t>
      </w:r>
      <w:r w:rsidR="00F07D7C" w:rsidRPr="00C946FF">
        <w:rPr>
          <w:rFonts w:ascii="Arial" w:hAnsi="Arial" w:cs="Arial"/>
          <w:b/>
          <w:sz w:val="22"/>
          <w:szCs w:val="22"/>
          <w:lang w:val="tr-TR"/>
        </w:rPr>
        <w:t>:</w:t>
      </w:r>
      <w:r w:rsidR="00F07D7C" w:rsidRPr="00C946FF">
        <w:rPr>
          <w:rFonts w:ascii="Arial" w:hAnsi="Arial" w:cs="Arial"/>
          <w:sz w:val="22"/>
          <w:szCs w:val="22"/>
          <w:lang w:val="tr-TR"/>
        </w:rPr>
        <w:t xml:space="preserve"> Asansörün güvenli bir şekilde çalışmasını sağlamak amacıyla düzenli olarak bakımını, periyodik kontrolünü ve onarımını yaptırmaktan sorumlu olan, binada/yapıda kat maliklerinin kendi aralarında seçeceği veya dışarıdan yetki vereceği kişiyi veya kat malikini veya maliklerini veya kamu binalarında/yapılarında sorumlu yetkiliyi,</w:t>
      </w:r>
    </w:p>
    <w:p w14:paraId="57B5452A" w14:textId="77777777" w:rsidR="00F07D7C" w:rsidRPr="00C946FF" w:rsidRDefault="00F07D7C" w:rsidP="009B44C5">
      <w:pPr>
        <w:pStyle w:val="GvdeMetni"/>
        <w:spacing w:before="120" w:after="120"/>
        <w:jc w:val="both"/>
        <w:rPr>
          <w:rFonts w:ascii="Arial" w:hAnsi="Arial" w:cs="Arial"/>
          <w:sz w:val="22"/>
          <w:szCs w:val="22"/>
          <w:lang w:val="tr-TR"/>
        </w:rPr>
      </w:pPr>
      <w:r w:rsidRPr="00C946FF">
        <w:rPr>
          <w:rFonts w:ascii="Arial" w:hAnsi="Arial" w:cs="Arial"/>
          <w:b/>
          <w:sz w:val="22"/>
          <w:szCs w:val="22"/>
          <w:lang w:val="tr-TR"/>
        </w:rPr>
        <w:t xml:space="preserve">İlgili </w:t>
      </w:r>
      <w:r w:rsidR="00866369" w:rsidRPr="00C946FF">
        <w:rPr>
          <w:rFonts w:ascii="Arial" w:hAnsi="Arial" w:cs="Arial"/>
          <w:b/>
          <w:sz w:val="22"/>
          <w:szCs w:val="22"/>
          <w:lang w:val="tr-TR"/>
        </w:rPr>
        <w:t>İdare</w:t>
      </w:r>
      <w:r w:rsidRPr="00C946FF">
        <w:rPr>
          <w:rFonts w:ascii="Arial" w:hAnsi="Arial" w:cs="Arial"/>
          <w:b/>
          <w:sz w:val="22"/>
          <w:szCs w:val="22"/>
          <w:lang w:val="tr-TR"/>
        </w:rPr>
        <w:t>:</w:t>
      </w:r>
      <w:r w:rsidRPr="00C946FF">
        <w:rPr>
          <w:rFonts w:ascii="Arial" w:hAnsi="Arial" w:cs="Arial"/>
          <w:sz w:val="22"/>
          <w:szCs w:val="22"/>
          <w:lang w:val="tr-TR"/>
        </w:rPr>
        <w:t xml:space="preserve"> Belediyeleri veya belediye sınırları dışında kalan alanlardaki yapılar için il özel idarelerini,</w:t>
      </w:r>
    </w:p>
    <w:p w14:paraId="602B32F3" w14:textId="77777777" w:rsidR="00F07D7C" w:rsidRPr="00C946FF" w:rsidRDefault="00F07D7C" w:rsidP="009B44C5">
      <w:pPr>
        <w:pStyle w:val="GvdeMetni"/>
        <w:spacing w:before="120" w:after="120"/>
        <w:jc w:val="both"/>
        <w:rPr>
          <w:rFonts w:ascii="Arial" w:hAnsi="Arial" w:cs="Arial"/>
          <w:sz w:val="22"/>
          <w:szCs w:val="22"/>
          <w:lang w:val="tr-TR"/>
        </w:rPr>
      </w:pPr>
      <w:r w:rsidRPr="00C946FF">
        <w:rPr>
          <w:rFonts w:ascii="Arial" w:hAnsi="Arial" w:cs="Arial"/>
          <w:b/>
          <w:sz w:val="22"/>
          <w:szCs w:val="22"/>
          <w:lang w:val="tr-TR"/>
        </w:rPr>
        <w:t xml:space="preserve">Mevcut </w:t>
      </w:r>
      <w:r w:rsidR="00F9328E" w:rsidRPr="00C946FF">
        <w:rPr>
          <w:rFonts w:ascii="Arial" w:hAnsi="Arial" w:cs="Arial"/>
          <w:b/>
          <w:sz w:val="22"/>
          <w:szCs w:val="22"/>
          <w:lang w:val="tr-TR"/>
        </w:rPr>
        <w:t>Asansör</w:t>
      </w:r>
      <w:r w:rsidRPr="00C946FF">
        <w:rPr>
          <w:rFonts w:ascii="Arial" w:hAnsi="Arial" w:cs="Arial"/>
          <w:b/>
          <w:sz w:val="22"/>
          <w:szCs w:val="22"/>
          <w:lang w:val="tr-TR"/>
        </w:rPr>
        <w:t>:</w:t>
      </w:r>
      <w:r w:rsidRPr="00C946FF">
        <w:rPr>
          <w:rFonts w:ascii="Arial" w:hAnsi="Arial" w:cs="Arial"/>
          <w:sz w:val="22"/>
          <w:szCs w:val="22"/>
          <w:lang w:val="tr-TR"/>
        </w:rPr>
        <w:t xml:space="preserve"> Yönetmeliğin zorunlu uygulamaya girdiği </w:t>
      </w:r>
      <w:proofErr w:type="gramStart"/>
      <w:r w:rsidRPr="00C946FF">
        <w:rPr>
          <w:rFonts w:ascii="Arial" w:hAnsi="Arial" w:cs="Arial"/>
          <w:sz w:val="22"/>
          <w:szCs w:val="22"/>
          <w:lang w:val="tr-TR"/>
        </w:rPr>
        <w:t>15/8/2004</w:t>
      </w:r>
      <w:proofErr w:type="gramEnd"/>
      <w:r w:rsidRPr="00C946FF">
        <w:rPr>
          <w:rFonts w:ascii="Arial" w:hAnsi="Arial" w:cs="Arial"/>
          <w:sz w:val="22"/>
          <w:szCs w:val="22"/>
          <w:lang w:val="tr-TR"/>
        </w:rPr>
        <w:t xml:space="preserve"> tarihinden önce monte edilen ve halen kullanılmakta olan asansörü,</w:t>
      </w:r>
    </w:p>
    <w:p w14:paraId="744E742F" w14:textId="77777777" w:rsidR="00391F38" w:rsidRPr="00C946FF" w:rsidRDefault="00391F38" w:rsidP="00391F38">
      <w:pPr>
        <w:pStyle w:val="GvdeMetni"/>
        <w:spacing w:before="120" w:after="120"/>
        <w:jc w:val="both"/>
        <w:rPr>
          <w:rFonts w:ascii="Arial" w:hAnsi="Arial" w:cs="Arial"/>
          <w:sz w:val="22"/>
          <w:szCs w:val="22"/>
          <w:lang w:val="tr-TR"/>
        </w:rPr>
      </w:pPr>
      <w:r w:rsidRPr="00C946FF">
        <w:rPr>
          <w:rFonts w:ascii="Arial" w:hAnsi="Arial" w:cs="Arial"/>
          <w:b/>
          <w:sz w:val="22"/>
          <w:szCs w:val="22"/>
          <w:lang w:val="tr-TR"/>
        </w:rPr>
        <w:t>Yeni Asansör:</w:t>
      </w:r>
      <w:r w:rsidRPr="00C946FF">
        <w:rPr>
          <w:rFonts w:ascii="Arial" w:hAnsi="Arial" w:cs="Arial"/>
          <w:sz w:val="22"/>
          <w:szCs w:val="22"/>
          <w:lang w:val="tr-TR"/>
        </w:rPr>
        <w:t xml:space="preserve"> Yönetmeliğin zorunlu uygulamaya girdiği tarihten sonra piyasaya arz edilen asansörü,</w:t>
      </w:r>
    </w:p>
    <w:p w14:paraId="00CC1C19" w14:textId="77777777" w:rsidR="00F07D7C" w:rsidRPr="0017355A" w:rsidRDefault="00F07D7C" w:rsidP="009B44C5">
      <w:pPr>
        <w:pStyle w:val="GvdeMetni"/>
        <w:spacing w:before="120" w:after="120"/>
        <w:jc w:val="both"/>
        <w:rPr>
          <w:rFonts w:ascii="Arial" w:hAnsi="Arial" w:cs="Arial"/>
          <w:sz w:val="22"/>
          <w:szCs w:val="22"/>
          <w:lang w:val="tr-TR"/>
        </w:rPr>
      </w:pPr>
      <w:r w:rsidRPr="00C946FF">
        <w:rPr>
          <w:rFonts w:ascii="Arial" w:hAnsi="Arial" w:cs="Arial"/>
          <w:b/>
          <w:sz w:val="22"/>
          <w:szCs w:val="22"/>
          <w:lang w:val="tr-TR"/>
        </w:rPr>
        <w:t xml:space="preserve">Takip </w:t>
      </w:r>
      <w:r w:rsidR="0040388F" w:rsidRPr="00C946FF">
        <w:rPr>
          <w:rFonts w:ascii="Arial" w:hAnsi="Arial" w:cs="Arial"/>
          <w:b/>
          <w:sz w:val="22"/>
          <w:szCs w:val="22"/>
          <w:lang w:val="tr-TR"/>
        </w:rPr>
        <w:t>Kontrolü</w:t>
      </w:r>
      <w:r w:rsidRPr="00C946FF">
        <w:rPr>
          <w:rFonts w:ascii="Arial" w:hAnsi="Arial" w:cs="Arial"/>
          <w:b/>
          <w:sz w:val="22"/>
          <w:szCs w:val="22"/>
          <w:lang w:val="tr-TR"/>
        </w:rPr>
        <w:t>:</w:t>
      </w:r>
      <w:r w:rsidRPr="00C946FF">
        <w:rPr>
          <w:rFonts w:ascii="Arial" w:hAnsi="Arial" w:cs="Arial"/>
          <w:sz w:val="22"/>
          <w:szCs w:val="22"/>
          <w:lang w:val="tr-TR"/>
        </w:rPr>
        <w:t xml:space="preserve"> Asansör periyodik kontrolünde belirlenen uygunsuzlukların giderilip giderilmediğine dair A </w:t>
      </w:r>
      <w:r w:rsidR="00B06F2B" w:rsidRPr="00C946FF">
        <w:rPr>
          <w:rFonts w:ascii="Arial" w:hAnsi="Arial" w:cs="Arial"/>
          <w:sz w:val="22"/>
          <w:szCs w:val="22"/>
          <w:lang w:val="tr-TR"/>
        </w:rPr>
        <w:t xml:space="preserve">Tipi Muayene Kuruluşu </w:t>
      </w:r>
      <w:r w:rsidRPr="00C946FF">
        <w:rPr>
          <w:rFonts w:ascii="Arial" w:hAnsi="Arial" w:cs="Arial"/>
          <w:sz w:val="22"/>
          <w:szCs w:val="22"/>
          <w:lang w:val="tr-TR"/>
        </w:rPr>
        <w:t>tarafından yapılan gözetim faaliyetini,</w:t>
      </w:r>
    </w:p>
    <w:p w14:paraId="315EA9A6" w14:textId="77777777" w:rsidR="00F07D7C" w:rsidRPr="0017355A" w:rsidRDefault="00F07D7C" w:rsidP="009B44C5">
      <w:pPr>
        <w:pStyle w:val="GvdeMetni"/>
        <w:spacing w:before="120" w:after="120"/>
        <w:jc w:val="both"/>
        <w:rPr>
          <w:rFonts w:ascii="Arial" w:hAnsi="Arial" w:cs="Arial"/>
          <w:sz w:val="22"/>
          <w:szCs w:val="22"/>
          <w:lang w:val="tr-TR"/>
        </w:rPr>
      </w:pPr>
      <w:r w:rsidRPr="0017355A">
        <w:rPr>
          <w:rFonts w:ascii="Arial" w:hAnsi="Arial" w:cs="Arial"/>
          <w:b/>
          <w:sz w:val="22"/>
          <w:szCs w:val="22"/>
          <w:lang w:val="tr-TR"/>
        </w:rPr>
        <w:t xml:space="preserve">Periyodik </w:t>
      </w:r>
      <w:r w:rsidR="00D30318" w:rsidRPr="0017355A">
        <w:rPr>
          <w:rFonts w:ascii="Arial" w:hAnsi="Arial" w:cs="Arial"/>
          <w:b/>
          <w:sz w:val="22"/>
          <w:szCs w:val="22"/>
          <w:lang w:val="tr-TR"/>
        </w:rPr>
        <w:t>Kontrol</w:t>
      </w:r>
      <w:r w:rsidRPr="0017355A">
        <w:rPr>
          <w:rFonts w:ascii="Arial" w:hAnsi="Arial" w:cs="Arial"/>
          <w:b/>
          <w:sz w:val="22"/>
          <w:szCs w:val="22"/>
          <w:lang w:val="tr-TR"/>
        </w:rPr>
        <w:t>:</w:t>
      </w:r>
      <w:r w:rsidRPr="0017355A">
        <w:rPr>
          <w:rFonts w:ascii="Arial" w:hAnsi="Arial" w:cs="Arial"/>
          <w:sz w:val="22"/>
          <w:szCs w:val="22"/>
          <w:lang w:val="tr-TR"/>
        </w:rPr>
        <w:t xml:space="preserve"> Asansörün güvenli ve işletme yönünden uygun çalışıp çalışmadığına dair yılda bir defa yaptırılacak olan muayeneyi,</w:t>
      </w:r>
    </w:p>
    <w:p w14:paraId="179F127C" w14:textId="77777777" w:rsidR="001D0AE8" w:rsidRPr="0017355A" w:rsidRDefault="001D0AE8" w:rsidP="009B44C5">
      <w:pPr>
        <w:pStyle w:val="GvdeMetni"/>
        <w:spacing w:before="120" w:after="120"/>
        <w:jc w:val="both"/>
        <w:rPr>
          <w:rFonts w:ascii="Arial" w:hAnsi="Arial" w:cs="Arial"/>
          <w:sz w:val="22"/>
          <w:szCs w:val="22"/>
          <w:lang w:val="tr-TR"/>
        </w:rPr>
      </w:pPr>
      <w:r w:rsidRPr="0017355A">
        <w:rPr>
          <w:rFonts w:ascii="Arial" w:hAnsi="Arial" w:cs="Arial"/>
          <w:b/>
          <w:sz w:val="22"/>
          <w:szCs w:val="22"/>
          <w:lang w:val="tr-TR"/>
        </w:rPr>
        <w:t xml:space="preserve">Yetkili </w:t>
      </w:r>
      <w:r w:rsidR="00D30318" w:rsidRPr="0017355A">
        <w:rPr>
          <w:rFonts w:ascii="Arial" w:hAnsi="Arial" w:cs="Arial"/>
          <w:b/>
          <w:sz w:val="22"/>
          <w:szCs w:val="22"/>
          <w:lang w:val="tr-TR"/>
        </w:rPr>
        <w:t>Servis</w:t>
      </w:r>
      <w:r w:rsidRPr="0017355A">
        <w:rPr>
          <w:rFonts w:ascii="Arial" w:hAnsi="Arial" w:cs="Arial"/>
          <w:b/>
          <w:sz w:val="22"/>
          <w:szCs w:val="22"/>
          <w:lang w:val="tr-TR"/>
        </w:rPr>
        <w:t>:</w:t>
      </w:r>
      <w:r w:rsidRPr="0017355A">
        <w:rPr>
          <w:rFonts w:ascii="Arial" w:hAnsi="Arial" w:cs="Arial"/>
          <w:sz w:val="22"/>
          <w:szCs w:val="22"/>
          <w:lang w:val="tr-TR"/>
        </w:rPr>
        <w:t xml:space="preserve"> Asansörlerde aylık bakım ve servis hizmetinin yürütülebilmesi için asansör monte edenin kendi adına kurduğu servis istasyonu ve/veya sorumluluğu kendinde olmak üzere sözleşme ile yetki verdiği gerçek veya tüzel kişiyi,</w:t>
      </w:r>
    </w:p>
    <w:p w14:paraId="4C94E178" w14:textId="77777777" w:rsidR="001D0AE8" w:rsidRPr="0017355A" w:rsidRDefault="001D0AE8" w:rsidP="009B44C5">
      <w:pPr>
        <w:pStyle w:val="GvdeMetni"/>
        <w:spacing w:before="120" w:after="120"/>
        <w:jc w:val="both"/>
        <w:rPr>
          <w:rFonts w:ascii="Arial" w:hAnsi="Arial" w:cs="Arial"/>
          <w:sz w:val="22"/>
          <w:szCs w:val="22"/>
          <w:lang w:val="tr-TR"/>
        </w:rPr>
      </w:pPr>
      <w:r w:rsidRPr="0017355A">
        <w:rPr>
          <w:rFonts w:ascii="Arial" w:hAnsi="Arial" w:cs="Arial"/>
          <w:b/>
          <w:sz w:val="22"/>
          <w:szCs w:val="22"/>
          <w:lang w:val="tr-TR"/>
        </w:rPr>
        <w:t>Tescil:</w:t>
      </w:r>
      <w:r w:rsidRPr="0017355A">
        <w:rPr>
          <w:rFonts w:ascii="Arial" w:hAnsi="Arial" w:cs="Arial"/>
          <w:sz w:val="22"/>
          <w:szCs w:val="22"/>
          <w:lang w:val="tr-TR"/>
        </w:rPr>
        <w:t xml:space="preserve"> Asansörün resmî olarak ilgili idare tarafından kayıt altına alınmasını,</w:t>
      </w:r>
    </w:p>
    <w:p w14:paraId="069AA68E" w14:textId="17C32357" w:rsidR="00391F38" w:rsidRPr="00E81B80" w:rsidRDefault="001F7385">
      <w:pPr>
        <w:rPr>
          <w:rFonts w:ascii="Arial" w:hAnsi="Arial" w:cs="Arial"/>
          <w:b/>
          <w:color w:val="FF0000"/>
          <w:sz w:val="22"/>
          <w:szCs w:val="22"/>
          <w:lang w:eastAsia="x-none"/>
        </w:rPr>
      </w:pPr>
      <w:r w:rsidRPr="00E855F4">
        <w:rPr>
          <w:rFonts w:ascii="Arial" w:hAnsi="Arial" w:cs="Arial"/>
          <w:b/>
          <w:sz w:val="22"/>
          <w:szCs w:val="22"/>
        </w:rPr>
        <w:t>KKD:</w:t>
      </w:r>
      <w:r w:rsidRPr="00E855F4">
        <w:rPr>
          <w:rFonts w:ascii="Arial" w:hAnsi="Arial" w:cs="Arial"/>
          <w:sz w:val="22"/>
          <w:szCs w:val="22"/>
        </w:rPr>
        <w:t xml:space="preserve"> Kişisel Koruyucu Donanım</w:t>
      </w:r>
    </w:p>
    <w:p w14:paraId="75F44B3B" w14:textId="77777777" w:rsidR="001F7385" w:rsidRDefault="001F7385">
      <w:pPr>
        <w:rPr>
          <w:rFonts w:ascii="Arial" w:hAnsi="Arial" w:cs="Arial"/>
          <w:b/>
          <w:sz w:val="22"/>
          <w:szCs w:val="22"/>
          <w:lang w:eastAsia="x-none"/>
        </w:rPr>
      </w:pPr>
      <w:r>
        <w:rPr>
          <w:rFonts w:ascii="Arial" w:hAnsi="Arial" w:cs="Arial"/>
          <w:b/>
          <w:sz w:val="22"/>
          <w:szCs w:val="22"/>
        </w:rPr>
        <w:br w:type="page"/>
      </w:r>
    </w:p>
    <w:p w14:paraId="37F718BC" w14:textId="77777777" w:rsidR="00A6108C" w:rsidRPr="0017355A" w:rsidRDefault="00A6108C" w:rsidP="004E151C">
      <w:pPr>
        <w:pStyle w:val="GvdeMetni"/>
        <w:widowControl w:val="0"/>
        <w:numPr>
          <w:ilvl w:val="0"/>
          <w:numId w:val="1"/>
        </w:numPr>
        <w:tabs>
          <w:tab w:val="clear" w:pos="360"/>
        </w:tabs>
        <w:autoSpaceDE w:val="0"/>
        <w:autoSpaceDN w:val="0"/>
        <w:adjustRightInd w:val="0"/>
        <w:spacing w:before="120" w:after="120"/>
        <w:ind w:left="363" w:hanging="335"/>
        <w:jc w:val="both"/>
        <w:rPr>
          <w:rFonts w:ascii="Arial" w:hAnsi="Arial" w:cs="Arial"/>
          <w:b/>
          <w:sz w:val="22"/>
          <w:szCs w:val="22"/>
          <w:lang w:val="tr-TR"/>
        </w:rPr>
      </w:pPr>
      <w:r w:rsidRPr="0017355A">
        <w:rPr>
          <w:rFonts w:ascii="Arial" w:hAnsi="Arial" w:cs="Arial"/>
          <w:b/>
          <w:sz w:val="22"/>
          <w:szCs w:val="22"/>
          <w:lang w:val="tr-TR"/>
        </w:rPr>
        <w:lastRenderedPageBreak/>
        <w:t>İLGİLİ DOKÜMANLAR</w:t>
      </w:r>
    </w:p>
    <w:p w14:paraId="3AD961BA" w14:textId="47D4829A" w:rsidR="003C36A3" w:rsidRPr="00F024C2" w:rsidRDefault="003C36A3" w:rsidP="006C3651">
      <w:pPr>
        <w:pStyle w:val="GvdeMetni"/>
        <w:spacing w:before="120" w:after="120"/>
        <w:jc w:val="both"/>
        <w:rPr>
          <w:rFonts w:ascii="Arial" w:hAnsi="Arial" w:cs="Arial"/>
          <w:sz w:val="22"/>
          <w:szCs w:val="22"/>
          <w:lang w:val="tr-TR"/>
        </w:rPr>
      </w:pPr>
      <w:r w:rsidRPr="00F024C2">
        <w:rPr>
          <w:rFonts w:ascii="Arial" w:hAnsi="Arial" w:cs="Arial"/>
          <w:sz w:val="22"/>
          <w:szCs w:val="22"/>
          <w:lang w:val="tr-TR"/>
        </w:rPr>
        <w:t>ATL.</w:t>
      </w:r>
      <w:r w:rsidR="00AB53FD">
        <w:rPr>
          <w:rFonts w:ascii="Arial" w:hAnsi="Arial" w:cs="Arial"/>
          <w:sz w:val="22"/>
          <w:szCs w:val="22"/>
          <w:lang w:val="tr-TR"/>
        </w:rPr>
        <w:t>04</w:t>
      </w:r>
      <w:r w:rsidRPr="00F024C2">
        <w:rPr>
          <w:rFonts w:ascii="Arial" w:hAnsi="Arial" w:cs="Arial"/>
          <w:sz w:val="22"/>
          <w:szCs w:val="22"/>
          <w:lang w:val="tr-TR"/>
        </w:rPr>
        <w:t xml:space="preserve"> </w:t>
      </w:r>
      <w:r w:rsidR="00F024C2" w:rsidRPr="00F024C2">
        <w:rPr>
          <w:rFonts w:ascii="Arial" w:hAnsi="Arial" w:cs="Arial"/>
          <w:sz w:val="22"/>
          <w:szCs w:val="22"/>
          <w:lang w:val="tr-TR"/>
        </w:rPr>
        <w:t>Periyodik Kontrol</w:t>
      </w:r>
      <w:r w:rsidR="00C67CD8">
        <w:rPr>
          <w:rFonts w:ascii="Arial" w:hAnsi="Arial" w:cs="Arial"/>
          <w:sz w:val="22"/>
          <w:szCs w:val="22"/>
          <w:lang w:val="tr-TR"/>
        </w:rPr>
        <w:t xml:space="preserve"> ve Muayene</w:t>
      </w:r>
      <w:r w:rsidRPr="00F024C2">
        <w:rPr>
          <w:rFonts w:ascii="Arial" w:hAnsi="Arial" w:cs="Arial"/>
          <w:sz w:val="22"/>
          <w:szCs w:val="22"/>
          <w:lang w:val="tr-TR"/>
        </w:rPr>
        <w:t xml:space="preserve"> Güvenlik Talimatı</w:t>
      </w:r>
    </w:p>
    <w:p w14:paraId="56308AC1" w14:textId="281B24F7" w:rsidR="003C36A3" w:rsidRPr="00F024C2" w:rsidRDefault="003C36A3" w:rsidP="006C3651">
      <w:pPr>
        <w:pStyle w:val="GvdeMetni"/>
        <w:spacing w:before="120" w:after="120"/>
        <w:jc w:val="both"/>
        <w:rPr>
          <w:rFonts w:ascii="Arial" w:hAnsi="Arial" w:cs="Arial"/>
          <w:sz w:val="22"/>
          <w:szCs w:val="22"/>
          <w:lang w:val="tr-TR"/>
        </w:rPr>
      </w:pPr>
      <w:r w:rsidRPr="00F024C2">
        <w:rPr>
          <w:rFonts w:ascii="Arial" w:hAnsi="Arial" w:cs="Arial"/>
          <w:sz w:val="22"/>
          <w:szCs w:val="22"/>
          <w:lang w:val="tr-TR"/>
        </w:rPr>
        <w:t>ATL.35 Asansör Periyodik (Yıllık) Kontrol Talimatı_81_20</w:t>
      </w:r>
    </w:p>
    <w:p w14:paraId="26FB7A0A" w14:textId="3465DD57" w:rsidR="003C36A3" w:rsidRDefault="003C36A3" w:rsidP="006C3651">
      <w:pPr>
        <w:pStyle w:val="GvdeMetni"/>
        <w:spacing w:before="120" w:after="120"/>
        <w:jc w:val="both"/>
        <w:rPr>
          <w:rFonts w:ascii="Arial" w:hAnsi="Arial" w:cs="Arial"/>
          <w:sz w:val="22"/>
          <w:szCs w:val="22"/>
          <w:lang w:val="tr-TR"/>
        </w:rPr>
      </w:pPr>
      <w:r w:rsidRPr="00F024C2">
        <w:rPr>
          <w:rFonts w:ascii="Arial" w:hAnsi="Arial" w:cs="Arial"/>
          <w:sz w:val="22"/>
          <w:szCs w:val="22"/>
          <w:lang w:val="tr-TR"/>
        </w:rPr>
        <w:t>ATL.36 Asansör Periyodik (Yıllık) Kontrol Talimatı_81_1_2_A3</w:t>
      </w:r>
    </w:p>
    <w:p w14:paraId="1D7CB958" w14:textId="77777777" w:rsidR="00391F38" w:rsidRPr="0017355A" w:rsidRDefault="00391F38" w:rsidP="006C3651">
      <w:pPr>
        <w:pStyle w:val="GvdeMetni"/>
        <w:spacing w:before="120" w:after="120"/>
        <w:jc w:val="both"/>
        <w:rPr>
          <w:rFonts w:ascii="Arial" w:hAnsi="Arial" w:cs="Arial"/>
          <w:sz w:val="22"/>
          <w:szCs w:val="22"/>
          <w:lang w:val="tr-TR"/>
        </w:rPr>
      </w:pPr>
      <w:r w:rsidRPr="0017355A">
        <w:rPr>
          <w:rFonts w:ascii="Arial" w:hAnsi="Arial" w:cs="Arial"/>
          <w:sz w:val="22"/>
          <w:szCs w:val="22"/>
          <w:lang w:val="tr-TR"/>
        </w:rPr>
        <w:t xml:space="preserve">AFR.147 Asansör Periyodik Kontrol </w:t>
      </w:r>
      <w:r w:rsidR="007A35E5">
        <w:rPr>
          <w:rFonts w:ascii="Arial" w:hAnsi="Arial" w:cs="Arial"/>
          <w:sz w:val="22"/>
          <w:szCs w:val="22"/>
          <w:lang w:val="tr-TR"/>
        </w:rPr>
        <w:t xml:space="preserve">Talep </w:t>
      </w:r>
      <w:r w:rsidRPr="0017355A">
        <w:rPr>
          <w:rFonts w:ascii="Arial" w:hAnsi="Arial" w:cs="Arial"/>
          <w:sz w:val="22"/>
          <w:szCs w:val="22"/>
          <w:lang w:val="tr-TR"/>
        </w:rPr>
        <w:t xml:space="preserve">Formu </w:t>
      </w:r>
    </w:p>
    <w:p w14:paraId="54DF1EAA" w14:textId="77777777" w:rsidR="000961A8" w:rsidRPr="0017355A" w:rsidRDefault="000961A8" w:rsidP="006C3651">
      <w:pPr>
        <w:pStyle w:val="GvdeMetni"/>
        <w:spacing w:before="120" w:after="120"/>
        <w:jc w:val="both"/>
        <w:rPr>
          <w:rFonts w:ascii="Arial" w:hAnsi="Arial" w:cs="Arial"/>
          <w:sz w:val="22"/>
          <w:szCs w:val="22"/>
          <w:lang w:val="tr-TR"/>
        </w:rPr>
      </w:pPr>
      <w:r w:rsidRPr="0017355A">
        <w:rPr>
          <w:rFonts w:ascii="Arial" w:hAnsi="Arial" w:cs="Arial"/>
          <w:sz w:val="22"/>
          <w:szCs w:val="22"/>
          <w:lang w:val="tr-TR"/>
        </w:rPr>
        <w:t>AFR.11</w:t>
      </w:r>
      <w:r w:rsidR="00983753" w:rsidRPr="0017355A">
        <w:rPr>
          <w:rFonts w:ascii="Arial" w:hAnsi="Arial" w:cs="Arial"/>
          <w:sz w:val="22"/>
          <w:szCs w:val="22"/>
          <w:lang w:val="tr-TR"/>
        </w:rPr>
        <w:t>3</w:t>
      </w:r>
      <w:r w:rsidRPr="0017355A">
        <w:rPr>
          <w:rFonts w:ascii="Arial" w:hAnsi="Arial" w:cs="Arial"/>
          <w:sz w:val="22"/>
          <w:szCs w:val="22"/>
          <w:lang w:val="tr-TR"/>
        </w:rPr>
        <w:t xml:space="preserve"> </w:t>
      </w:r>
      <w:r w:rsidR="00CE2024" w:rsidRPr="0017355A">
        <w:rPr>
          <w:rFonts w:ascii="Arial" w:hAnsi="Arial" w:cs="Arial"/>
          <w:sz w:val="22"/>
          <w:szCs w:val="22"/>
          <w:lang w:val="tr-TR"/>
        </w:rPr>
        <w:t xml:space="preserve">Elektrikli </w:t>
      </w:r>
      <w:r w:rsidR="000436DD" w:rsidRPr="0017355A">
        <w:rPr>
          <w:rFonts w:ascii="Arial" w:hAnsi="Arial" w:cs="Arial"/>
          <w:sz w:val="22"/>
          <w:szCs w:val="22"/>
          <w:lang w:val="tr-TR"/>
        </w:rPr>
        <w:t xml:space="preserve">Tahrikli </w:t>
      </w:r>
      <w:r w:rsidR="00CE2024" w:rsidRPr="0017355A">
        <w:rPr>
          <w:rFonts w:ascii="Arial" w:hAnsi="Arial" w:cs="Arial"/>
          <w:sz w:val="22"/>
          <w:szCs w:val="22"/>
          <w:lang w:val="tr-TR"/>
        </w:rPr>
        <w:t xml:space="preserve">Asansörler İçin </w:t>
      </w:r>
      <w:r w:rsidR="000436DD" w:rsidRPr="0017355A">
        <w:rPr>
          <w:rFonts w:ascii="Arial" w:hAnsi="Arial" w:cs="Arial"/>
          <w:sz w:val="22"/>
          <w:szCs w:val="22"/>
          <w:lang w:val="tr-TR"/>
        </w:rPr>
        <w:t>Periyodik</w:t>
      </w:r>
      <w:r w:rsidR="00CE2024" w:rsidRPr="0017355A">
        <w:rPr>
          <w:rFonts w:ascii="Arial" w:hAnsi="Arial" w:cs="Arial"/>
          <w:sz w:val="22"/>
          <w:szCs w:val="22"/>
          <w:lang w:val="tr-TR"/>
        </w:rPr>
        <w:t xml:space="preserve"> Kontrol Listesi</w:t>
      </w:r>
    </w:p>
    <w:p w14:paraId="0EA8345B" w14:textId="77777777" w:rsidR="000436DD" w:rsidRPr="0017355A" w:rsidRDefault="000436DD" w:rsidP="006C3651">
      <w:pPr>
        <w:pStyle w:val="GvdeMetni"/>
        <w:spacing w:before="120" w:after="120"/>
        <w:jc w:val="both"/>
        <w:rPr>
          <w:rFonts w:ascii="Arial" w:hAnsi="Arial" w:cs="Arial"/>
          <w:sz w:val="22"/>
          <w:szCs w:val="22"/>
          <w:lang w:val="tr-TR"/>
        </w:rPr>
      </w:pPr>
      <w:r w:rsidRPr="0017355A">
        <w:rPr>
          <w:rFonts w:ascii="Arial" w:hAnsi="Arial" w:cs="Arial"/>
          <w:sz w:val="22"/>
          <w:szCs w:val="22"/>
          <w:lang w:val="tr-TR"/>
        </w:rPr>
        <w:t>AFR</w:t>
      </w:r>
      <w:r w:rsidR="00A44B13">
        <w:rPr>
          <w:rFonts w:ascii="Arial" w:hAnsi="Arial" w:cs="Arial"/>
          <w:sz w:val="22"/>
          <w:szCs w:val="22"/>
          <w:lang w:val="tr-TR"/>
        </w:rPr>
        <w:t>.113-</w:t>
      </w:r>
      <w:r w:rsidRPr="0017355A">
        <w:rPr>
          <w:rFonts w:ascii="Arial" w:hAnsi="Arial" w:cs="Arial"/>
          <w:sz w:val="22"/>
          <w:szCs w:val="22"/>
          <w:lang w:val="tr-TR"/>
        </w:rPr>
        <w:t>EK A Elektrikli Tahrikli Asansörler İçin Kontrol Kriterleri</w:t>
      </w:r>
    </w:p>
    <w:p w14:paraId="65ED3D4E" w14:textId="77777777" w:rsidR="000436DD" w:rsidRPr="0017355A" w:rsidRDefault="000436DD" w:rsidP="006C3651">
      <w:pPr>
        <w:pStyle w:val="GvdeMetni"/>
        <w:spacing w:before="120" w:after="120"/>
        <w:jc w:val="both"/>
        <w:rPr>
          <w:rFonts w:ascii="Arial" w:hAnsi="Arial" w:cs="Arial"/>
          <w:sz w:val="22"/>
          <w:szCs w:val="22"/>
          <w:lang w:val="tr-TR"/>
        </w:rPr>
      </w:pPr>
      <w:r w:rsidRPr="0017355A">
        <w:rPr>
          <w:rFonts w:ascii="Arial" w:hAnsi="Arial" w:cs="Arial"/>
          <w:sz w:val="22"/>
          <w:szCs w:val="22"/>
          <w:lang w:val="tr-TR"/>
        </w:rPr>
        <w:t>AFR.113-EK B Elektrikli Tahrikli Asansörler İçin Kontrol Kriterleri</w:t>
      </w:r>
    </w:p>
    <w:p w14:paraId="5955C6A8" w14:textId="77777777" w:rsidR="00CE2024" w:rsidRPr="0017355A" w:rsidRDefault="000961A8" w:rsidP="006C3651">
      <w:pPr>
        <w:pStyle w:val="GvdeMetni"/>
        <w:spacing w:before="120" w:after="120"/>
        <w:jc w:val="both"/>
        <w:rPr>
          <w:rFonts w:ascii="Arial" w:hAnsi="Arial" w:cs="Arial"/>
          <w:sz w:val="22"/>
          <w:szCs w:val="22"/>
          <w:lang w:val="tr-TR"/>
        </w:rPr>
      </w:pPr>
      <w:r w:rsidRPr="0017355A">
        <w:rPr>
          <w:rFonts w:ascii="Arial" w:hAnsi="Arial" w:cs="Arial"/>
          <w:sz w:val="22"/>
          <w:szCs w:val="22"/>
          <w:lang w:val="tr-TR"/>
        </w:rPr>
        <w:t>AFR.11</w:t>
      </w:r>
      <w:r w:rsidR="00983753" w:rsidRPr="0017355A">
        <w:rPr>
          <w:rFonts w:ascii="Arial" w:hAnsi="Arial" w:cs="Arial"/>
          <w:sz w:val="22"/>
          <w:szCs w:val="22"/>
          <w:lang w:val="tr-TR"/>
        </w:rPr>
        <w:t>4</w:t>
      </w:r>
      <w:r w:rsidRPr="0017355A">
        <w:rPr>
          <w:rFonts w:ascii="Arial" w:hAnsi="Arial" w:cs="Arial"/>
          <w:sz w:val="22"/>
          <w:szCs w:val="22"/>
          <w:lang w:val="tr-TR"/>
        </w:rPr>
        <w:t xml:space="preserve"> </w:t>
      </w:r>
      <w:r w:rsidR="000436DD" w:rsidRPr="0017355A">
        <w:rPr>
          <w:rFonts w:ascii="Arial" w:hAnsi="Arial" w:cs="Arial"/>
          <w:sz w:val="22"/>
          <w:szCs w:val="22"/>
          <w:lang w:val="tr-TR"/>
        </w:rPr>
        <w:t>Hidrolik Tahrikli Asansörler İçin Periyodik Kontrol Listesi</w:t>
      </w:r>
    </w:p>
    <w:p w14:paraId="4AB2F565" w14:textId="77777777" w:rsidR="000436DD" w:rsidRPr="0017355A" w:rsidRDefault="000436DD" w:rsidP="006C3651">
      <w:pPr>
        <w:pStyle w:val="GvdeMetni"/>
        <w:spacing w:before="120" w:after="120"/>
        <w:jc w:val="both"/>
        <w:rPr>
          <w:rFonts w:ascii="Arial" w:hAnsi="Arial" w:cs="Arial"/>
          <w:sz w:val="22"/>
          <w:szCs w:val="22"/>
          <w:lang w:val="tr-TR"/>
        </w:rPr>
      </w:pPr>
      <w:r w:rsidRPr="0017355A">
        <w:rPr>
          <w:rFonts w:ascii="Arial" w:hAnsi="Arial" w:cs="Arial"/>
          <w:sz w:val="22"/>
          <w:szCs w:val="22"/>
          <w:lang w:val="tr-TR"/>
        </w:rPr>
        <w:t>AFR.114-EK A Hidrolik Tahrikli Asansörler İçin Kontrol Kriterleri</w:t>
      </w:r>
    </w:p>
    <w:p w14:paraId="4E7CFFC7" w14:textId="77777777" w:rsidR="000436DD" w:rsidRPr="0017355A" w:rsidRDefault="000436DD" w:rsidP="006C3651">
      <w:pPr>
        <w:pStyle w:val="GvdeMetni"/>
        <w:spacing w:before="120" w:after="120"/>
        <w:jc w:val="both"/>
        <w:rPr>
          <w:rFonts w:ascii="Arial" w:hAnsi="Arial" w:cs="Arial"/>
          <w:sz w:val="22"/>
          <w:szCs w:val="22"/>
          <w:lang w:val="tr-TR"/>
        </w:rPr>
      </w:pPr>
      <w:r w:rsidRPr="0017355A">
        <w:rPr>
          <w:rFonts w:ascii="Arial" w:hAnsi="Arial" w:cs="Arial"/>
          <w:sz w:val="22"/>
          <w:szCs w:val="22"/>
          <w:lang w:val="tr-TR"/>
        </w:rPr>
        <w:t>AFR.114-EK B Hidrolik Tahrikli Asansörler İçin Kontrol Kriterleri</w:t>
      </w:r>
    </w:p>
    <w:p w14:paraId="2C6D5833" w14:textId="77777777" w:rsidR="006558F0" w:rsidRPr="0017355A" w:rsidRDefault="000961A8" w:rsidP="006C3651">
      <w:pPr>
        <w:pStyle w:val="GvdeMetni"/>
        <w:spacing w:before="120" w:after="120"/>
        <w:jc w:val="both"/>
        <w:rPr>
          <w:rFonts w:ascii="Arial" w:hAnsi="Arial" w:cs="Arial"/>
          <w:sz w:val="22"/>
          <w:szCs w:val="22"/>
          <w:lang w:val="tr-TR"/>
        </w:rPr>
      </w:pPr>
      <w:r w:rsidRPr="0017355A">
        <w:rPr>
          <w:rFonts w:ascii="Arial" w:hAnsi="Arial" w:cs="Arial"/>
          <w:sz w:val="22"/>
          <w:szCs w:val="22"/>
          <w:lang w:val="tr-TR"/>
        </w:rPr>
        <w:t>AFR.11</w:t>
      </w:r>
      <w:r w:rsidR="00983753" w:rsidRPr="0017355A">
        <w:rPr>
          <w:rFonts w:ascii="Arial" w:hAnsi="Arial" w:cs="Arial"/>
          <w:sz w:val="22"/>
          <w:szCs w:val="22"/>
          <w:lang w:val="tr-TR"/>
        </w:rPr>
        <w:t>5</w:t>
      </w:r>
      <w:r w:rsidRPr="0017355A">
        <w:rPr>
          <w:rFonts w:ascii="Arial" w:hAnsi="Arial" w:cs="Arial"/>
          <w:sz w:val="22"/>
          <w:szCs w:val="22"/>
          <w:lang w:val="tr-TR"/>
        </w:rPr>
        <w:t xml:space="preserve"> </w:t>
      </w:r>
      <w:r w:rsidR="000436DD" w:rsidRPr="0017355A">
        <w:rPr>
          <w:rFonts w:ascii="Arial" w:hAnsi="Arial" w:cs="Arial"/>
          <w:sz w:val="22"/>
          <w:szCs w:val="22"/>
          <w:lang w:val="tr-TR"/>
        </w:rPr>
        <w:t>Muayene Etiketleri</w:t>
      </w:r>
    </w:p>
    <w:p w14:paraId="79DD6D5F" w14:textId="77777777" w:rsidR="000961A8" w:rsidRDefault="000961A8" w:rsidP="006C3651">
      <w:pPr>
        <w:pStyle w:val="GvdeMetni"/>
        <w:spacing w:before="120" w:after="120"/>
        <w:jc w:val="both"/>
        <w:rPr>
          <w:rFonts w:ascii="Arial" w:hAnsi="Arial" w:cs="Arial"/>
          <w:sz w:val="22"/>
          <w:szCs w:val="22"/>
          <w:lang w:val="tr-TR"/>
        </w:rPr>
      </w:pPr>
      <w:r w:rsidRPr="0017355A">
        <w:rPr>
          <w:rFonts w:ascii="Arial" w:hAnsi="Arial" w:cs="Arial"/>
          <w:sz w:val="22"/>
          <w:szCs w:val="22"/>
          <w:lang w:val="tr-TR"/>
        </w:rPr>
        <w:t>AFR.11</w:t>
      </w:r>
      <w:r w:rsidR="00983753" w:rsidRPr="0017355A">
        <w:rPr>
          <w:rFonts w:ascii="Arial" w:hAnsi="Arial" w:cs="Arial"/>
          <w:sz w:val="22"/>
          <w:szCs w:val="22"/>
          <w:lang w:val="tr-TR"/>
        </w:rPr>
        <w:t>8</w:t>
      </w:r>
      <w:r w:rsidRPr="0017355A">
        <w:rPr>
          <w:rFonts w:ascii="Arial" w:hAnsi="Arial" w:cs="Arial"/>
          <w:sz w:val="22"/>
          <w:szCs w:val="22"/>
          <w:lang w:val="tr-TR"/>
        </w:rPr>
        <w:t xml:space="preserve"> Asansör Bildirim Tutanağı </w:t>
      </w:r>
    </w:p>
    <w:p w14:paraId="3EB9D557" w14:textId="77777777" w:rsidR="004D18F5" w:rsidRPr="0017355A" w:rsidRDefault="004D18F5" w:rsidP="006C3651">
      <w:pPr>
        <w:pStyle w:val="GvdeMetni"/>
        <w:spacing w:before="120" w:after="120"/>
        <w:jc w:val="both"/>
        <w:rPr>
          <w:rFonts w:ascii="Arial" w:hAnsi="Arial" w:cs="Arial"/>
          <w:sz w:val="22"/>
          <w:szCs w:val="22"/>
          <w:lang w:val="tr-TR"/>
        </w:rPr>
      </w:pPr>
      <w:r w:rsidRPr="0017355A">
        <w:rPr>
          <w:rFonts w:ascii="Arial" w:hAnsi="Arial" w:cs="Arial"/>
          <w:sz w:val="22"/>
          <w:szCs w:val="22"/>
          <w:lang w:val="tr-TR"/>
        </w:rPr>
        <w:t>AFR.1</w:t>
      </w:r>
      <w:r>
        <w:rPr>
          <w:rFonts w:ascii="Arial" w:hAnsi="Arial" w:cs="Arial"/>
          <w:sz w:val="22"/>
          <w:szCs w:val="22"/>
          <w:lang w:val="tr-TR"/>
        </w:rPr>
        <w:t>00</w:t>
      </w:r>
      <w:r w:rsidRPr="0017355A">
        <w:rPr>
          <w:rFonts w:ascii="Arial" w:hAnsi="Arial" w:cs="Arial"/>
          <w:sz w:val="22"/>
          <w:szCs w:val="22"/>
          <w:lang w:val="tr-TR"/>
        </w:rPr>
        <w:t xml:space="preserve"> </w:t>
      </w:r>
      <w:r w:rsidRPr="004D18F5">
        <w:rPr>
          <w:rFonts w:ascii="Arial" w:hAnsi="Arial" w:cs="Arial"/>
          <w:sz w:val="22"/>
          <w:szCs w:val="22"/>
          <w:lang w:val="tr-TR"/>
        </w:rPr>
        <w:t>Asansör Periyodik Kontrol Tebligatı</w:t>
      </w:r>
    </w:p>
    <w:p w14:paraId="7A3A3FF2" w14:textId="77777777" w:rsidR="00A6108C" w:rsidRPr="0017355A" w:rsidRDefault="000961A8" w:rsidP="006C3651">
      <w:pPr>
        <w:pStyle w:val="GvdeMetni"/>
        <w:spacing w:before="120" w:after="120"/>
        <w:jc w:val="both"/>
        <w:rPr>
          <w:rFonts w:ascii="Arial" w:hAnsi="Arial" w:cs="Arial"/>
          <w:sz w:val="22"/>
          <w:szCs w:val="22"/>
          <w:lang w:val="tr-TR"/>
        </w:rPr>
      </w:pPr>
      <w:r w:rsidRPr="0017355A">
        <w:rPr>
          <w:rFonts w:ascii="Arial" w:hAnsi="Arial" w:cs="Arial"/>
          <w:sz w:val="22"/>
          <w:szCs w:val="22"/>
          <w:lang w:val="tr-TR"/>
        </w:rPr>
        <w:t>AFR.1</w:t>
      </w:r>
      <w:r w:rsidR="00983753" w:rsidRPr="0017355A">
        <w:rPr>
          <w:rFonts w:ascii="Arial" w:hAnsi="Arial" w:cs="Arial"/>
          <w:sz w:val="22"/>
          <w:szCs w:val="22"/>
          <w:lang w:val="tr-TR"/>
        </w:rPr>
        <w:t>19</w:t>
      </w:r>
      <w:r w:rsidRPr="0017355A">
        <w:rPr>
          <w:rFonts w:ascii="Arial" w:hAnsi="Arial" w:cs="Arial"/>
          <w:sz w:val="22"/>
          <w:szCs w:val="22"/>
          <w:lang w:val="tr-TR"/>
        </w:rPr>
        <w:t xml:space="preserve"> </w:t>
      </w:r>
      <w:r w:rsidR="00FC7951" w:rsidRPr="0017355A">
        <w:rPr>
          <w:rFonts w:ascii="Arial" w:hAnsi="Arial" w:cs="Arial"/>
          <w:sz w:val="22"/>
          <w:szCs w:val="22"/>
          <w:lang w:val="tr-TR"/>
        </w:rPr>
        <w:t xml:space="preserve">Asansör </w:t>
      </w:r>
      <w:r w:rsidR="000436DD" w:rsidRPr="0017355A">
        <w:rPr>
          <w:rFonts w:ascii="Arial" w:hAnsi="Arial" w:cs="Arial"/>
          <w:sz w:val="22"/>
          <w:szCs w:val="22"/>
          <w:lang w:val="tr-TR"/>
        </w:rPr>
        <w:t>Periyodik veya Takip Kontrol Raporu</w:t>
      </w:r>
      <w:r w:rsidR="00A6108C" w:rsidRPr="0017355A">
        <w:rPr>
          <w:rFonts w:ascii="Arial" w:hAnsi="Arial" w:cs="Arial"/>
          <w:sz w:val="22"/>
          <w:szCs w:val="22"/>
          <w:lang w:val="tr-TR"/>
        </w:rPr>
        <w:t xml:space="preserve"> </w:t>
      </w:r>
    </w:p>
    <w:p w14:paraId="27B422D9" w14:textId="410F4E23" w:rsidR="00301369" w:rsidRDefault="00301369" w:rsidP="006C3651">
      <w:pPr>
        <w:pStyle w:val="GvdeMetni"/>
        <w:spacing w:before="120" w:after="120"/>
        <w:jc w:val="both"/>
        <w:rPr>
          <w:rFonts w:ascii="Arial" w:hAnsi="Arial" w:cs="Arial"/>
          <w:sz w:val="22"/>
          <w:szCs w:val="22"/>
          <w:lang w:val="tr-TR"/>
        </w:rPr>
      </w:pPr>
      <w:r>
        <w:rPr>
          <w:rFonts w:ascii="Arial" w:hAnsi="Arial" w:cs="Arial"/>
          <w:sz w:val="22"/>
          <w:szCs w:val="22"/>
          <w:lang w:val="tr-TR"/>
        </w:rPr>
        <w:t xml:space="preserve">APR.14 </w:t>
      </w:r>
      <w:r w:rsidR="00F024C2">
        <w:rPr>
          <w:rFonts w:ascii="Arial" w:hAnsi="Arial" w:cs="Arial"/>
          <w:sz w:val="22"/>
          <w:szCs w:val="22"/>
          <w:lang w:val="tr-TR"/>
        </w:rPr>
        <w:t>Periyodik Kontrol</w:t>
      </w:r>
      <w:r w:rsidRPr="00301369">
        <w:rPr>
          <w:rFonts w:ascii="Arial" w:hAnsi="Arial" w:cs="Arial"/>
          <w:sz w:val="22"/>
          <w:szCs w:val="22"/>
          <w:lang w:val="tr-TR"/>
        </w:rPr>
        <w:t xml:space="preserve"> Personel Yönetimi Prosedürü</w:t>
      </w:r>
    </w:p>
    <w:p w14:paraId="44A9A317" w14:textId="77777777" w:rsidR="00543BB3" w:rsidRDefault="006B3E9F" w:rsidP="006C3651">
      <w:pPr>
        <w:pStyle w:val="GvdeMetni"/>
        <w:spacing w:before="120" w:after="120"/>
        <w:jc w:val="both"/>
        <w:rPr>
          <w:rFonts w:ascii="Arial" w:hAnsi="Arial" w:cs="Arial"/>
          <w:sz w:val="22"/>
          <w:szCs w:val="22"/>
          <w:lang w:val="tr-TR"/>
        </w:rPr>
      </w:pPr>
      <w:r w:rsidRPr="0017355A">
        <w:rPr>
          <w:rFonts w:ascii="Arial" w:hAnsi="Arial" w:cs="Arial"/>
          <w:sz w:val="22"/>
          <w:szCs w:val="22"/>
          <w:lang w:val="tr-TR"/>
        </w:rPr>
        <w:t>Asansö</w:t>
      </w:r>
      <w:r w:rsidR="00543BB3" w:rsidRPr="0017355A">
        <w:rPr>
          <w:rFonts w:ascii="Arial" w:hAnsi="Arial" w:cs="Arial"/>
          <w:sz w:val="22"/>
          <w:szCs w:val="22"/>
          <w:lang w:val="tr-TR"/>
        </w:rPr>
        <w:t>r Periyodik Kontrol Yönetmeliği</w:t>
      </w:r>
    </w:p>
    <w:p w14:paraId="3AE29567" w14:textId="77777777" w:rsidR="00853D50" w:rsidRPr="00E73A71" w:rsidRDefault="00853D50" w:rsidP="006C3651">
      <w:pPr>
        <w:pStyle w:val="GvdeMetni"/>
        <w:spacing w:before="120" w:after="120"/>
        <w:jc w:val="both"/>
        <w:rPr>
          <w:rFonts w:ascii="Arial" w:hAnsi="Arial" w:cs="Arial"/>
          <w:sz w:val="22"/>
          <w:szCs w:val="22"/>
          <w:lang w:val="tr-TR"/>
        </w:rPr>
      </w:pPr>
      <w:r w:rsidRPr="00E73A71">
        <w:rPr>
          <w:rFonts w:ascii="Arial" w:hAnsi="Arial" w:cs="Arial"/>
          <w:sz w:val="22"/>
          <w:szCs w:val="22"/>
          <w:lang w:val="tr-TR"/>
        </w:rPr>
        <w:t>Asansör İşletme ve Bakım Yönetmeliği</w:t>
      </w:r>
    </w:p>
    <w:p w14:paraId="218A6769" w14:textId="77777777" w:rsidR="00282BB1" w:rsidRPr="0017355A" w:rsidRDefault="00A6108C" w:rsidP="006C3651">
      <w:pPr>
        <w:pStyle w:val="GvdeMetni"/>
        <w:spacing w:before="120" w:after="120"/>
        <w:jc w:val="both"/>
        <w:rPr>
          <w:rFonts w:ascii="Arial" w:hAnsi="Arial" w:cs="Arial"/>
          <w:sz w:val="22"/>
          <w:szCs w:val="22"/>
          <w:lang w:val="tr-TR"/>
        </w:rPr>
      </w:pPr>
      <w:r w:rsidRPr="0017355A">
        <w:rPr>
          <w:rFonts w:ascii="Arial" w:hAnsi="Arial" w:cs="Arial"/>
          <w:sz w:val="22"/>
          <w:szCs w:val="22"/>
          <w:lang w:val="tr-TR"/>
        </w:rPr>
        <w:t>İş Ekipmanlarının Kullanımında Sağlık ve Güvenlik Şartları Yönetmeliği</w:t>
      </w:r>
      <w:r w:rsidR="00543BB3" w:rsidRPr="0017355A">
        <w:rPr>
          <w:rFonts w:ascii="Arial" w:hAnsi="Arial" w:cs="Arial"/>
          <w:sz w:val="22"/>
          <w:szCs w:val="22"/>
          <w:lang w:val="tr-TR"/>
        </w:rPr>
        <w:t xml:space="preserve"> </w:t>
      </w:r>
    </w:p>
    <w:p w14:paraId="55ADFC90" w14:textId="77777777" w:rsidR="00B06F2B" w:rsidRPr="0017355A" w:rsidRDefault="00391F38" w:rsidP="006C3651">
      <w:pPr>
        <w:pStyle w:val="GvdeMetni"/>
        <w:spacing w:before="120" w:after="120"/>
        <w:jc w:val="both"/>
        <w:rPr>
          <w:rFonts w:ascii="Arial" w:hAnsi="Arial" w:cs="Arial"/>
          <w:sz w:val="22"/>
          <w:szCs w:val="22"/>
          <w:lang w:val="tr-TR"/>
        </w:rPr>
      </w:pPr>
      <w:r w:rsidRPr="0017355A">
        <w:rPr>
          <w:rFonts w:ascii="Arial" w:hAnsi="Arial" w:cs="Arial"/>
          <w:sz w:val="22"/>
          <w:szCs w:val="22"/>
          <w:lang w:val="tr-TR"/>
        </w:rPr>
        <w:t xml:space="preserve">TS EN 81-80 </w:t>
      </w:r>
    </w:p>
    <w:p w14:paraId="0EBEFCDA" w14:textId="77777777" w:rsidR="00B06F2B" w:rsidRPr="0017355A" w:rsidRDefault="00391F38" w:rsidP="006C3651">
      <w:pPr>
        <w:pStyle w:val="GvdeMetni"/>
        <w:spacing w:before="120" w:after="120"/>
        <w:jc w:val="both"/>
        <w:rPr>
          <w:rFonts w:ascii="Arial" w:hAnsi="Arial" w:cs="Arial"/>
          <w:sz w:val="22"/>
          <w:szCs w:val="22"/>
          <w:lang w:val="tr-TR"/>
        </w:rPr>
      </w:pPr>
      <w:r w:rsidRPr="0017355A">
        <w:rPr>
          <w:rFonts w:ascii="Arial" w:hAnsi="Arial" w:cs="Arial"/>
          <w:sz w:val="22"/>
          <w:szCs w:val="22"/>
          <w:lang w:val="tr-TR"/>
        </w:rPr>
        <w:t xml:space="preserve">TS EN 81-20 </w:t>
      </w:r>
    </w:p>
    <w:p w14:paraId="4FF6F72F" w14:textId="77777777" w:rsidR="00B06F2B" w:rsidRPr="0017355A" w:rsidRDefault="00391F38" w:rsidP="006C3651">
      <w:pPr>
        <w:pStyle w:val="GvdeMetni"/>
        <w:spacing w:before="120" w:after="120"/>
        <w:jc w:val="both"/>
        <w:rPr>
          <w:rFonts w:ascii="Arial" w:hAnsi="Arial" w:cs="Arial"/>
          <w:sz w:val="22"/>
          <w:szCs w:val="22"/>
          <w:lang w:val="tr-TR"/>
        </w:rPr>
      </w:pPr>
      <w:r w:rsidRPr="0017355A">
        <w:rPr>
          <w:rFonts w:ascii="Arial" w:hAnsi="Arial" w:cs="Arial"/>
          <w:sz w:val="22"/>
          <w:szCs w:val="22"/>
          <w:lang w:val="tr-TR"/>
        </w:rPr>
        <w:t xml:space="preserve">TS EN 81-50 </w:t>
      </w:r>
    </w:p>
    <w:p w14:paraId="5075A48F" w14:textId="77777777" w:rsidR="00B06F2B" w:rsidRPr="0017355A" w:rsidRDefault="00391F38" w:rsidP="006C3651">
      <w:pPr>
        <w:pStyle w:val="GvdeMetni"/>
        <w:spacing w:before="120" w:after="120"/>
        <w:jc w:val="both"/>
        <w:rPr>
          <w:rFonts w:ascii="Arial" w:hAnsi="Arial" w:cs="Arial"/>
          <w:sz w:val="22"/>
          <w:szCs w:val="22"/>
          <w:lang w:val="tr-TR"/>
        </w:rPr>
      </w:pPr>
      <w:r w:rsidRPr="0017355A">
        <w:rPr>
          <w:rFonts w:ascii="Arial" w:hAnsi="Arial" w:cs="Arial"/>
          <w:sz w:val="22"/>
          <w:szCs w:val="22"/>
          <w:lang w:val="tr-TR"/>
        </w:rPr>
        <w:t xml:space="preserve">TS EN 81-1+A3 </w:t>
      </w:r>
    </w:p>
    <w:p w14:paraId="4C36DDA9" w14:textId="77777777" w:rsidR="00391F38" w:rsidRPr="004D18F5" w:rsidRDefault="004D18F5" w:rsidP="004D18F5">
      <w:pPr>
        <w:pStyle w:val="GvdeMetni"/>
        <w:spacing w:before="120" w:after="120"/>
        <w:jc w:val="both"/>
        <w:rPr>
          <w:rFonts w:ascii="Arial" w:hAnsi="Arial" w:cs="Arial"/>
          <w:sz w:val="22"/>
          <w:szCs w:val="22"/>
          <w:lang w:val="tr-TR"/>
        </w:rPr>
      </w:pPr>
      <w:r>
        <w:rPr>
          <w:rFonts w:ascii="Arial" w:hAnsi="Arial" w:cs="Arial"/>
          <w:sz w:val="22"/>
          <w:szCs w:val="22"/>
          <w:lang w:val="tr-TR"/>
        </w:rPr>
        <w:t>TS EN 81-2+A3</w:t>
      </w:r>
    </w:p>
    <w:p w14:paraId="6FE282D2" w14:textId="77777777" w:rsidR="003D55BF" w:rsidRPr="0017355A" w:rsidRDefault="00C57A66" w:rsidP="002E1224">
      <w:pPr>
        <w:pStyle w:val="GvdeMetni"/>
        <w:widowControl w:val="0"/>
        <w:numPr>
          <w:ilvl w:val="0"/>
          <w:numId w:val="1"/>
        </w:numPr>
        <w:tabs>
          <w:tab w:val="clear" w:pos="360"/>
        </w:tabs>
        <w:autoSpaceDE w:val="0"/>
        <w:autoSpaceDN w:val="0"/>
        <w:adjustRightInd w:val="0"/>
        <w:spacing w:before="120" w:after="120"/>
        <w:ind w:hanging="332"/>
        <w:jc w:val="both"/>
        <w:rPr>
          <w:rFonts w:ascii="Arial" w:hAnsi="Arial" w:cs="Arial"/>
          <w:b/>
          <w:sz w:val="22"/>
          <w:szCs w:val="22"/>
          <w:lang w:val="tr-TR"/>
        </w:rPr>
      </w:pPr>
      <w:r w:rsidRPr="0017355A">
        <w:rPr>
          <w:rFonts w:ascii="Arial" w:hAnsi="Arial" w:cs="Arial"/>
          <w:b/>
          <w:sz w:val="22"/>
          <w:szCs w:val="22"/>
          <w:lang w:val="tr-TR"/>
        </w:rPr>
        <w:br w:type="page"/>
      </w:r>
      <w:r w:rsidR="003D55BF" w:rsidRPr="0017355A">
        <w:rPr>
          <w:rFonts w:ascii="Arial" w:hAnsi="Arial" w:cs="Arial"/>
          <w:b/>
          <w:sz w:val="22"/>
          <w:szCs w:val="22"/>
          <w:lang w:val="tr-TR"/>
        </w:rPr>
        <w:lastRenderedPageBreak/>
        <w:t>UYGULAMA</w:t>
      </w:r>
    </w:p>
    <w:p w14:paraId="5FC197BE" w14:textId="77777777" w:rsidR="00671814" w:rsidRPr="00E73A71" w:rsidRDefault="00671814" w:rsidP="002E1224">
      <w:pPr>
        <w:pStyle w:val="GvdeMetni"/>
        <w:widowControl w:val="0"/>
        <w:numPr>
          <w:ilvl w:val="1"/>
          <w:numId w:val="1"/>
        </w:numPr>
        <w:tabs>
          <w:tab w:val="clear" w:pos="574"/>
        </w:tabs>
        <w:autoSpaceDE w:val="0"/>
        <w:autoSpaceDN w:val="0"/>
        <w:adjustRightInd w:val="0"/>
        <w:spacing w:before="120" w:after="120"/>
        <w:ind w:left="426" w:hanging="412"/>
        <w:jc w:val="both"/>
        <w:rPr>
          <w:rFonts w:ascii="Arial" w:hAnsi="Arial" w:cs="Arial"/>
          <w:b/>
          <w:sz w:val="22"/>
          <w:szCs w:val="22"/>
          <w:lang w:val="tr-TR"/>
        </w:rPr>
      </w:pPr>
      <w:r w:rsidRPr="00E73A71">
        <w:rPr>
          <w:rFonts w:ascii="Arial" w:hAnsi="Arial" w:cs="Arial"/>
          <w:b/>
          <w:sz w:val="22"/>
          <w:szCs w:val="22"/>
          <w:lang w:val="tr-TR"/>
        </w:rPr>
        <w:t>Genel</w:t>
      </w:r>
    </w:p>
    <w:p w14:paraId="719CF307" w14:textId="3FE6CF9D" w:rsidR="00E73A71" w:rsidRPr="00E73A71" w:rsidRDefault="00E73A71" w:rsidP="00E73A71">
      <w:pPr>
        <w:pStyle w:val="GvdeMetni"/>
        <w:spacing w:before="120" w:after="120"/>
        <w:jc w:val="both"/>
        <w:rPr>
          <w:rFonts w:ascii="Arial" w:hAnsi="Arial" w:cs="Arial"/>
          <w:sz w:val="22"/>
          <w:szCs w:val="22"/>
          <w:lang w:val="tr-TR"/>
        </w:rPr>
      </w:pPr>
      <w:proofErr w:type="gramStart"/>
      <w:r w:rsidRPr="00E73A71">
        <w:rPr>
          <w:rFonts w:ascii="Arial" w:hAnsi="Arial" w:cs="Arial"/>
          <w:b/>
          <w:sz w:val="22"/>
          <w:szCs w:val="22"/>
          <w:lang w:val="tr-TR"/>
        </w:rPr>
        <w:t>Asansör Yönetmeliği (2014/33/AB)</w:t>
      </w:r>
      <w:r w:rsidRPr="00E73A71">
        <w:rPr>
          <w:rFonts w:ascii="Arial" w:hAnsi="Arial" w:cs="Arial"/>
          <w:sz w:val="22"/>
          <w:szCs w:val="22"/>
          <w:lang w:val="tr-TR"/>
        </w:rPr>
        <w:t xml:space="preserve"> kapsamında piyasaya arz edilen ve </w:t>
      </w:r>
      <w:r w:rsidRPr="00E73A71">
        <w:rPr>
          <w:rFonts w:ascii="Arial" w:hAnsi="Arial" w:cs="Arial"/>
          <w:b/>
          <w:sz w:val="22"/>
          <w:szCs w:val="22"/>
          <w:lang w:val="tr-TR"/>
        </w:rPr>
        <w:t>Asansör Yönetmeliği (2014/33/AB)</w:t>
      </w:r>
      <w:r w:rsidRPr="00E73A71">
        <w:rPr>
          <w:rFonts w:ascii="Arial" w:hAnsi="Arial" w:cs="Arial"/>
          <w:sz w:val="22"/>
          <w:szCs w:val="22"/>
          <w:lang w:val="tr-TR"/>
        </w:rPr>
        <w:t>’</w:t>
      </w:r>
      <w:proofErr w:type="spellStart"/>
      <w:r w:rsidRPr="00E73A71">
        <w:rPr>
          <w:rFonts w:ascii="Arial" w:hAnsi="Arial" w:cs="Arial"/>
          <w:sz w:val="22"/>
          <w:szCs w:val="22"/>
          <w:lang w:val="tr-TR"/>
        </w:rPr>
        <w:t>nin</w:t>
      </w:r>
      <w:proofErr w:type="spellEnd"/>
      <w:r w:rsidRPr="00E73A71">
        <w:rPr>
          <w:rFonts w:ascii="Arial" w:hAnsi="Arial" w:cs="Arial"/>
          <w:sz w:val="22"/>
          <w:szCs w:val="22"/>
          <w:lang w:val="tr-TR"/>
        </w:rPr>
        <w:t xml:space="preserve"> yürürlüğe girmesinden önce monte edilmiş olan ve halen faal durumda bulunan asansörlerin, </w:t>
      </w:r>
      <w:r w:rsidRPr="00E73A71">
        <w:rPr>
          <w:rFonts w:ascii="Arial" w:hAnsi="Arial" w:cs="Arial"/>
          <w:b/>
          <w:sz w:val="22"/>
          <w:szCs w:val="22"/>
          <w:lang w:val="tr-TR"/>
        </w:rPr>
        <w:t>Asansör Periyodik Kontrol Yönetmeliği</w:t>
      </w:r>
      <w:r w:rsidRPr="00E73A71">
        <w:rPr>
          <w:rFonts w:ascii="Arial" w:hAnsi="Arial" w:cs="Arial"/>
          <w:sz w:val="22"/>
          <w:szCs w:val="22"/>
          <w:lang w:val="tr-TR"/>
        </w:rPr>
        <w:t xml:space="preserve">, </w:t>
      </w:r>
      <w:r w:rsidRPr="00E73A71">
        <w:rPr>
          <w:rFonts w:ascii="Arial" w:hAnsi="Arial" w:cs="Arial"/>
          <w:b/>
          <w:sz w:val="22"/>
          <w:szCs w:val="22"/>
          <w:lang w:val="tr-TR"/>
        </w:rPr>
        <w:t>Asansör İşletme ve Bakım Yönetmeliği</w:t>
      </w:r>
      <w:r w:rsidRPr="00E73A71">
        <w:rPr>
          <w:rFonts w:ascii="Arial" w:hAnsi="Arial" w:cs="Arial"/>
          <w:sz w:val="22"/>
          <w:szCs w:val="22"/>
          <w:lang w:val="tr-TR"/>
        </w:rPr>
        <w:t xml:space="preserve"> ve ilgili standartlara göre</w:t>
      </w:r>
      <w:r>
        <w:rPr>
          <w:rFonts w:ascii="Arial" w:hAnsi="Arial" w:cs="Arial"/>
          <w:sz w:val="22"/>
          <w:szCs w:val="22"/>
          <w:lang w:val="tr-TR"/>
        </w:rPr>
        <w:t>,</w:t>
      </w:r>
      <w:r w:rsidRPr="00E73A71">
        <w:rPr>
          <w:rFonts w:ascii="Arial" w:hAnsi="Arial" w:cs="Arial"/>
          <w:sz w:val="22"/>
          <w:szCs w:val="22"/>
          <w:lang w:val="tr-TR"/>
        </w:rPr>
        <w:t xml:space="preserve"> periyodik kontrolleri ve yeni asansörlerin ilk periyodik kontrolleri</w:t>
      </w:r>
      <w:r>
        <w:rPr>
          <w:rFonts w:ascii="Arial" w:hAnsi="Arial" w:cs="Arial"/>
          <w:sz w:val="22"/>
          <w:szCs w:val="22"/>
          <w:lang w:val="tr-TR"/>
        </w:rPr>
        <w:t>,</w:t>
      </w:r>
      <w:r w:rsidRPr="00E73A71">
        <w:rPr>
          <w:rFonts w:ascii="Arial" w:hAnsi="Arial" w:cs="Arial"/>
          <w:sz w:val="22"/>
          <w:szCs w:val="22"/>
          <w:lang w:val="tr-TR"/>
        </w:rPr>
        <w:t xml:space="preserve"> can ve mal güvenliğinin sağlanması amacıyla </w:t>
      </w:r>
      <w:r>
        <w:rPr>
          <w:rFonts w:ascii="Arial" w:hAnsi="Arial" w:cs="Arial"/>
          <w:sz w:val="22"/>
          <w:szCs w:val="22"/>
          <w:lang w:val="tr-TR"/>
        </w:rPr>
        <w:t>yapılır</w:t>
      </w:r>
      <w:r w:rsidRPr="00E73A71">
        <w:rPr>
          <w:rFonts w:ascii="Arial" w:hAnsi="Arial" w:cs="Arial"/>
          <w:sz w:val="22"/>
          <w:szCs w:val="22"/>
          <w:lang w:val="tr-TR"/>
        </w:rPr>
        <w:t xml:space="preserve"> ve raporlan</w:t>
      </w:r>
      <w:r>
        <w:rPr>
          <w:rFonts w:ascii="Arial" w:hAnsi="Arial" w:cs="Arial"/>
          <w:sz w:val="22"/>
          <w:szCs w:val="22"/>
          <w:lang w:val="tr-TR"/>
        </w:rPr>
        <w:t>ır.</w:t>
      </w:r>
      <w:proofErr w:type="gramEnd"/>
    </w:p>
    <w:p w14:paraId="40BE03AF" w14:textId="77777777" w:rsidR="003D55BF" w:rsidRPr="0017355A" w:rsidRDefault="00E63FF2" w:rsidP="002E1224">
      <w:pPr>
        <w:pStyle w:val="GvdeMetni"/>
        <w:widowControl w:val="0"/>
        <w:numPr>
          <w:ilvl w:val="1"/>
          <w:numId w:val="1"/>
        </w:numPr>
        <w:tabs>
          <w:tab w:val="clear" w:pos="574"/>
        </w:tabs>
        <w:autoSpaceDE w:val="0"/>
        <w:autoSpaceDN w:val="0"/>
        <w:adjustRightInd w:val="0"/>
        <w:spacing w:before="120" w:after="120"/>
        <w:ind w:left="426" w:hanging="412"/>
        <w:jc w:val="both"/>
        <w:rPr>
          <w:rFonts w:ascii="Arial" w:hAnsi="Arial" w:cs="Arial"/>
          <w:b/>
          <w:sz w:val="22"/>
          <w:szCs w:val="22"/>
          <w:lang w:val="tr-TR"/>
        </w:rPr>
      </w:pPr>
      <w:r>
        <w:rPr>
          <w:rFonts w:ascii="Arial" w:hAnsi="Arial" w:cs="Arial"/>
          <w:b/>
          <w:sz w:val="22"/>
          <w:szCs w:val="22"/>
          <w:lang w:val="tr-TR"/>
        </w:rPr>
        <w:t>Talepleri</w:t>
      </w:r>
      <w:r w:rsidR="003D55BF" w:rsidRPr="0017355A">
        <w:rPr>
          <w:rFonts w:ascii="Arial" w:hAnsi="Arial" w:cs="Arial"/>
          <w:b/>
          <w:sz w:val="22"/>
          <w:szCs w:val="22"/>
          <w:lang w:val="tr-TR"/>
        </w:rPr>
        <w:t xml:space="preserve">n Alınması ve Gözden Geçirilmesi  </w:t>
      </w:r>
    </w:p>
    <w:p w14:paraId="54A01E6C" w14:textId="77777777" w:rsidR="00E63FF2" w:rsidRDefault="00E63FF2" w:rsidP="002E1224">
      <w:pPr>
        <w:pStyle w:val="GvdeMetni"/>
        <w:spacing w:before="120" w:after="120"/>
        <w:jc w:val="both"/>
        <w:rPr>
          <w:rFonts w:ascii="Arial" w:hAnsi="Arial" w:cs="Arial"/>
          <w:sz w:val="22"/>
          <w:szCs w:val="22"/>
          <w:lang w:val="tr-TR"/>
        </w:rPr>
      </w:pPr>
      <w:r w:rsidRPr="00D13F38">
        <w:rPr>
          <w:rFonts w:ascii="Arial" w:hAnsi="Arial" w:cs="Arial"/>
          <w:sz w:val="22"/>
          <w:szCs w:val="22"/>
          <w:lang w:val="tr-TR"/>
        </w:rPr>
        <w:t xml:space="preserve">Asansör </w:t>
      </w:r>
      <w:r w:rsidR="00100D39" w:rsidRPr="00D13F38">
        <w:rPr>
          <w:rFonts w:ascii="Arial" w:hAnsi="Arial" w:cs="Arial"/>
          <w:sz w:val="22"/>
          <w:szCs w:val="22"/>
          <w:lang w:val="tr-TR"/>
        </w:rPr>
        <w:t xml:space="preserve">periyodik kontrol ve tescil </w:t>
      </w:r>
      <w:r w:rsidRPr="00D13F38">
        <w:rPr>
          <w:rFonts w:ascii="Arial" w:hAnsi="Arial" w:cs="Arial"/>
          <w:sz w:val="22"/>
          <w:szCs w:val="22"/>
          <w:lang w:val="tr-TR"/>
        </w:rPr>
        <w:t>talepleri</w:t>
      </w:r>
      <w:r w:rsidR="00DB7175" w:rsidRPr="0017355A">
        <w:rPr>
          <w:rFonts w:ascii="Arial" w:hAnsi="Arial" w:cs="Arial"/>
          <w:sz w:val="22"/>
          <w:szCs w:val="22"/>
          <w:lang w:val="tr-TR"/>
        </w:rPr>
        <w:t xml:space="preserve">, </w:t>
      </w:r>
      <w:r w:rsidRPr="00CE5597">
        <w:rPr>
          <w:rFonts w:ascii="Arial" w:hAnsi="Arial" w:cs="Arial"/>
          <w:b/>
          <w:sz w:val="22"/>
          <w:szCs w:val="22"/>
          <w:lang w:val="tr-TR"/>
        </w:rPr>
        <w:t xml:space="preserve">Asansör Periyodik Kontrol </w:t>
      </w:r>
      <w:r w:rsidR="00082A23">
        <w:rPr>
          <w:rFonts w:ascii="Arial" w:hAnsi="Arial" w:cs="Arial"/>
          <w:b/>
          <w:sz w:val="22"/>
          <w:szCs w:val="22"/>
          <w:lang w:val="tr-TR"/>
        </w:rPr>
        <w:t>Talep</w:t>
      </w:r>
      <w:r w:rsidRPr="00CE5597">
        <w:rPr>
          <w:rFonts w:ascii="Arial" w:hAnsi="Arial" w:cs="Arial"/>
          <w:b/>
          <w:sz w:val="22"/>
          <w:szCs w:val="22"/>
          <w:lang w:val="tr-TR"/>
        </w:rPr>
        <w:t xml:space="preserve"> Formu</w:t>
      </w:r>
      <w:r w:rsidRPr="0017355A">
        <w:rPr>
          <w:rFonts w:ascii="Arial" w:hAnsi="Arial" w:cs="Arial"/>
          <w:sz w:val="22"/>
          <w:szCs w:val="22"/>
          <w:lang w:val="tr-TR"/>
        </w:rPr>
        <w:t xml:space="preserve"> ile </w:t>
      </w:r>
      <w:proofErr w:type="spellStart"/>
      <w:r w:rsidR="00CE5597">
        <w:rPr>
          <w:rFonts w:ascii="Arial" w:hAnsi="Arial" w:cs="Arial"/>
          <w:sz w:val="22"/>
          <w:szCs w:val="22"/>
          <w:lang w:val="tr-TR"/>
        </w:rPr>
        <w:t>Aliment</w:t>
      </w:r>
      <w:proofErr w:type="spellEnd"/>
      <w:r w:rsidR="00CE5597">
        <w:rPr>
          <w:rFonts w:ascii="Arial" w:hAnsi="Arial" w:cs="Arial"/>
          <w:sz w:val="22"/>
          <w:szCs w:val="22"/>
          <w:lang w:val="tr-TR"/>
        </w:rPr>
        <w:t xml:space="preserve"> web sitesi </w:t>
      </w:r>
      <w:r w:rsidRPr="0017355A">
        <w:rPr>
          <w:rFonts w:ascii="Arial" w:hAnsi="Arial" w:cs="Arial"/>
          <w:sz w:val="22"/>
          <w:szCs w:val="22"/>
          <w:lang w:val="tr-TR"/>
        </w:rPr>
        <w:t>üzerinden</w:t>
      </w:r>
      <w:r w:rsidR="000E5127" w:rsidRPr="0017355A">
        <w:rPr>
          <w:rFonts w:ascii="Arial" w:hAnsi="Arial" w:cs="Arial"/>
          <w:sz w:val="22"/>
          <w:szCs w:val="22"/>
          <w:lang w:val="tr-TR"/>
        </w:rPr>
        <w:t xml:space="preserve"> </w:t>
      </w:r>
      <w:r w:rsidR="00D13F38">
        <w:rPr>
          <w:rFonts w:ascii="Arial" w:hAnsi="Arial" w:cs="Arial"/>
          <w:sz w:val="22"/>
          <w:szCs w:val="22"/>
          <w:lang w:val="tr-TR"/>
        </w:rPr>
        <w:t>veya doğrudan</w:t>
      </w:r>
      <w:r w:rsidR="0061150D">
        <w:rPr>
          <w:rFonts w:ascii="Arial" w:hAnsi="Arial" w:cs="Arial"/>
          <w:sz w:val="22"/>
          <w:szCs w:val="22"/>
          <w:lang w:val="tr-TR"/>
        </w:rPr>
        <w:t>,</w:t>
      </w:r>
      <w:r w:rsidR="000E5127" w:rsidRPr="0017355A">
        <w:rPr>
          <w:rFonts w:ascii="Arial" w:hAnsi="Arial" w:cs="Arial"/>
          <w:sz w:val="22"/>
          <w:szCs w:val="22"/>
          <w:lang w:val="tr-TR"/>
        </w:rPr>
        <w:t xml:space="preserve"> </w:t>
      </w:r>
      <w:r w:rsidR="0061150D" w:rsidRPr="0017355A">
        <w:rPr>
          <w:rFonts w:ascii="Arial" w:hAnsi="Arial" w:cs="Arial"/>
          <w:sz w:val="22"/>
          <w:szCs w:val="22"/>
          <w:lang w:val="tr-TR"/>
        </w:rPr>
        <w:t>merkez ofiste bulunan</w:t>
      </w:r>
      <w:r w:rsidR="0061150D">
        <w:rPr>
          <w:rFonts w:ascii="Arial" w:hAnsi="Arial" w:cs="Arial"/>
          <w:sz w:val="22"/>
          <w:szCs w:val="22"/>
          <w:lang w:val="tr-TR"/>
        </w:rPr>
        <w:t>,</w:t>
      </w:r>
      <w:r w:rsidR="0061150D" w:rsidRPr="0017355A">
        <w:rPr>
          <w:rFonts w:ascii="Arial" w:hAnsi="Arial" w:cs="Arial"/>
          <w:sz w:val="22"/>
          <w:szCs w:val="22"/>
          <w:lang w:val="tr-TR"/>
        </w:rPr>
        <w:t xml:space="preserve"> </w:t>
      </w:r>
      <w:r w:rsidRPr="0017355A">
        <w:rPr>
          <w:rFonts w:ascii="Arial" w:hAnsi="Arial" w:cs="Arial"/>
          <w:sz w:val="22"/>
          <w:szCs w:val="22"/>
          <w:lang w:val="tr-TR"/>
        </w:rPr>
        <w:t>Muayene Planlama Sorumlusu tarafından</w:t>
      </w:r>
      <w:r>
        <w:rPr>
          <w:rFonts w:ascii="Arial" w:hAnsi="Arial" w:cs="Arial"/>
          <w:sz w:val="22"/>
          <w:szCs w:val="22"/>
          <w:lang w:val="tr-TR"/>
        </w:rPr>
        <w:t xml:space="preserve"> </w:t>
      </w:r>
      <w:r w:rsidR="00D13F38">
        <w:rPr>
          <w:rFonts w:ascii="Arial" w:hAnsi="Arial" w:cs="Arial"/>
          <w:sz w:val="22"/>
          <w:szCs w:val="22"/>
          <w:lang w:val="tr-TR"/>
        </w:rPr>
        <w:t>alınır.</w:t>
      </w:r>
    </w:p>
    <w:p w14:paraId="1DBC0AE0" w14:textId="77777777" w:rsidR="00FA27F1" w:rsidRDefault="00FA27F1" w:rsidP="00FA27F1">
      <w:pPr>
        <w:pStyle w:val="GvdeMetni"/>
        <w:spacing w:before="120" w:after="120"/>
        <w:jc w:val="both"/>
        <w:rPr>
          <w:rFonts w:ascii="Arial" w:hAnsi="Arial" w:cs="Arial"/>
          <w:sz w:val="22"/>
          <w:szCs w:val="22"/>
          <w:lang w:val="tr-TR"/>
        </w:rPr>
      </w:pPr>
      <w:r w:rsidRPr="00D13F38">
        <w:rPr>
          <w:rFonts w:ascii="Arial" w:hAnsi="Arial" w:cs="Arial"/>
          <w:sz w:val="22"/>
          <w:szCs w:val="22"/>
          <w:lang w:val="tr-TR"/>
        </w:rPr>
        <w:t>Asansör periyodik kontrol ve tescil talepleri</w:t>
      </w:r>
      <w:r>
        <w:rPr>
          <w:rFonts w:ascii="Arial" w:hAnsi="Arial" w:cs="Arial"/>
          <w:sz w:val="22"/>
          <w:szCs w:val="22"/>
          <w:lang w:val="tr-TR"/>
        </w:rPr>
        <w:t xml:space="preserve"> için ücretlendirmede, </w:t>
      </w:r>
      <w:r w:rsidRPr="00A70E2F">
        <w:rPr>
          <w:rFonts w:ascii="Arial" w:hAnsi="Arial" w:cs="Arial"/>
          <w:sz w:val="22"/>
          <w:szCs w:val="22"/>
          <w:lang w:val="tr-TR"/>
        </w:rPr>
        <w:t xml:space="preserve">ilgili İdare ile yapılan protokol kapsamında belirlenen </w:t>
      </w:r>
      <w:r>
        <w:rPr>
          <w:rFonts w:ascii="Arial" w:hAnsi="Arial" w:cs="Arial"/>
          <w:sz w:val="22"/>
          <w:szCs w:val="22"/>
          <w:lang w:val="tr-TR"/>
        </w:rPr>
        <w:t>ücretler</w:t>
      </w:r>
      <w:r w:rsidRPr="00A70E2F">
        <w:rPr>
          <w:rFonts w:ascii="Arial" w:hAnsi="Arial" w:cs="Arial"/>
          <w:sz w:val="22"/>
          <w:szCs w:val="22"/>
          <w:lang w:val="tr-TR"/>
        </w:rPr>
        <w:t xml:space="preserve"> geçerlidir</w:t>
      </w:r>
      <w:r>
        <w:rPr>
          <w:rFonts w:ascii="Arial" w:hAnsi="Arial" w:cs="Arial"/>
          <w:sz w:val="22"/>
          <w:szCs w:val="22"/>
          <w:lang w:val="tr-TR"/>
        </w:rPr>
        <w:t>.</w:t>
      </w:r>
    </w:p>
    <w:p w14:paraId="51F9ED98" w14:textId="77777777" w:rsidR="003D55BF" w:rsidRPr="0017355A" w:rsidRDefault="00082A23" w:rsidP="002E1224">
      <w:pPr>
        <w:pStyle w:val="GvdeMetni"/>
        <w:spacing w:before="120" w:after="120"/>
        <w:jc w:val="both"/>
        <w:rPr>
          <w:rFonts w:ascii="Arial" w:hAnsi="Arial" w:cs="Arial"/>
          <w:sz w:val="22"/>
          <w:szCs w:val="22"/>
          <w:lang w:val="tr-TR"/>
        </w:rPr>
      </w:pPr>
      <w:r>
        <w:rPr>
          <w:rFonts w:ascii="Arial" w:hAnsi="Arial" w:cs="Arial"/>
          <w:sz w:val="22"/>
          <w:szCs w:val="22"/>
          <w:lang w:val="tr-TR"/>
        </w:rPr>
        <w:t>Alınan taleple</w:t>
      </w:r>
      <w:r w:rsidR="003D55BF" w:rsidRPr="0017355A">
        <w:rPr>
          <w:rFonts w:ascii="Arial" w:hAnsi="Arial" w:cs="Arial"/>
          <w:sz w:val="22"/>
          <w:szCs w:val="22"/>
          <w:lang w:val="tr-TR"/>
        </w:rPr>
        <w:t xml:space="preserve"> </w:t>
      </w:r>
      <w:r>
        <w:rPr>
          <w:rFonts w:ascii="Arial" w:hAnsi="Arial" w:cs="Arial"/>
          <w:sz w:val="22"/>
          <w:szCs w:val="22"/>
          <w:lang w:val="tr-TR"/>
        </w:rPr>
        <w:t xml:space="preserve">eksik </w:t>
      </w:r>
      <w:r w:rsidR="003D55BF" w:rsidRPr="0017355A">
        <w:rPr>
          <w:rFonts w:ascii="Arial" w:hAnsi="Arial" w:cs="Arial"/>
          <w:sz w:val="22"/>
          <w:szCs w:val="22"/>
          <w:lang w:val="tr-TR"/>
        </w:rPr>
        <w:t xml:space="preserve">bilgi söz konusu </w:t>
      </w:r>
      <w:r>
        <w:rPr>
          <w:rFonts w:ascii="Arial" w:hAnsi="Arial" w:cs="Arial"/>
          <w:sz w:val="22"/>
          <w:szCs w:val="22"/>
          <w:lang w:val="tr-TR"/>
        </w:rPr>
        <w:t>olursa</w:t>
      </w:r>
      <w:r w:rsidR="003D55BF" w:rsidRPr="0017355A">
        <w:rPr>
          <w:rFonts w:ascii="Arial" w:hAnsi="Arial" w:cs="Arial"/>
          <w:sz w:val="22"/>
          <w:szCs w:val="22"/>
          <w:lang w:val="tr-TR"/>
        </w:rPr>
        <w:t xml:space="preserve"> </w:t>
      </w:r>
      <w:r w:rsidR="006C36FE">
        <w:rPr>
          <w:rFonts w:ascii="Arial" w:hAnsi="Arial" w:cs="Arial"/>
          <w:sz w:val="22"/>
          <w:szCs w:val="22"/>
          <w:lang w:val="tr-TR"/>
        </w:rPr>
        <w:t>bina sorumlusu</w:t>
      </w:r>
      <w:r w:rsidR="00E63FF2">
        <w:rPr>
          <w:rFonts w:ascii="Arial" w:hAnsi="Arial" w:cs="Arial"/>
          <w:sz w:val="22"/>
          <w:szCs w:val="22"/>
          <w:lang w:val="tr-TR"/>
        </w:rPr>
        <w:t xml:space="preserve"> </w:t>
      </w:r>
      <w:r w:rsidR="003D55BF" w:rsidRPr="0017355A">
        <w:rPr>
          <w:rFonts w:ascii="Arial" w:hAnsi="Arial" w:cs="Arial"/>
          <w:sz w:val="22"/>
          <w:szCs w:val="22"/>
          <w:lang w:val="tr-TR"/>
        </w:rPr>
        <w:t>ile irtibata geçilerek, tale</w:t>
      </w:r>
      <w:r w:rsidR="00E63FF2">
        <w:rPr>
          <w:rFonts w:ascii="Arial" w:hAnsi="Arial" w:cs="Arial"/>
          <w:sz w:val="22"/>
          <w:szCs w:val="22"/>
          <w:lang w:val="tr-TR"/>
        </w:rPr>
        <w:t xml:space="preserve">ple ilgili </w:t>
      </w:r>
      <w:r w:rsidR="003D55BF" w:rsidRPr="0017355A">
        <w:rPr>
          <w:rFonts w:ascii="Arial" w:hAnsi="Arial" w:cs="Arial"/>
          <w:sz w:val="22"/>
          <w:szCs w:val="22"/>
          <w:lang w:val="tr-TR"/>
        </w:rPr>
        <w:t>tüm eksik bilgiler tamamlanır.</w:t>
      </w:r>
    </w:p>
    <w:p w14:paraId="7C1CBF39" w14:textId="77777777" w:rsidR="00E63FF2" w:rsidRDefault="00E63FF2" w:rsidP="002E1224">
      <w:pPr>
        <w:pStyle w:val="GvdeMetni"/>
        <w:spacing w:before="120" w:after="120"/>
        <w:jc w:val="both"/>
        <w:rPr>
          <w:rFonts w:ascii="Arial" w:hAnsi="Arial" w:cs="Arial"/>
          <w:sz w:val="22"/>
          <w:szCs w:val="22"/>
          <w:lang w:val="tr-TR"/>
        </w:rPr>
      </w:pPr>
      <w:r>
        <w:rPr>
          <w:rFonts w:ascii="Arial" w:hAnsi="Arial" w:cs="Arial"/>
          <w:sz w:val="22"/>
          <w:szCs w:val="22"/>
          <w:lang w:val="tr-TR"/>
        </w:rPr>
        <w:t>Asansör muayene talepleri</w:t>
      </w:r>
      <w:r w:rsidR="003D55BF" w:rsidRPr="0017355A">
        <w:rPr>
          <w:rFonts w:ascii="Arial" w:hAnsi="Arial" w:cs="Arial"/>
          <w:sz w:val="22"/>
          <w:szCs w:val="22"/>
          <w:lang w:val="tr-TR"/>
        </w:rPr>
        <w:t xml:space="preserve">, </w:t>
      </w:r>
      <w:r w:rsidR="00367CCB" w:rsidRPr="0017355A">
        <w:rPr>
          <w:rFonts w:ascii="Arial" w:hAnsi="Arial" w:cs="Arial"/>
          <w:sz w:val="22"/>
          <w:szCs w:val="22"/>
          <w:lang w:val="tr-TR"/>
        </w:rPr>
        <w:t>Muayene Planlama Sorumlusu</w:t>
      </w:r>
      <w:r w:rsidR="003D55BF" w:rsidRPr="0017355A">
        <w:rPr>
          <w:rFonts w:ascii="Arial" w:hAnsi="Arial" w:cs="Arial"/>
          <w:sz w:val="22"/>
          <w:szCs w:val="22"/>
          <w:lang w:val="tr-TR"/>
        </w:rPr>
        <w:t xml:space="preserve"> tarafından,</w:t>
      </w:r>
      <w:r w:rsidR="00FA00F5" w:rsidRPr="0017355A">
        <w:rPr>
          <w:rFonts w:ascii="Arial" w:hAnsi="Arial" w:cs="Arial"/>
          <w:sz w:val="22"/>
          <w:szCs w:val="22"/>
          <w:lang w:val="tr-TR"/>
        </w:rPr>
        <w:t xml:space="preserve"> </w:t>
      </w:r>
      <w:r w:rsidR="0017355A">
        <w:rPr>
          <w:rFonts w:ascii="Arial" w:hAnsi="Arial" w:cs="Arial"/>
          <w:sz w:val="22"/>
          <w:szCs w:val="22"/>
          <w:lang w:val="tr-TR"/>
        </w:rPr>
        <w:t>Teknik Yöneticiye</w:t>
      </w:r>
      <w:r w:rsidR="00DB7175" w:rsidRPr="0017355A">
        <w:rPr>
          <w:rFonts w:ascii="Arial" w:hAnsi="Arial" w:cs="Arial"/>
          <w:sz w:val="22"/>
          <w:szCs w:val="22"/>
          <w:lang w:val="tr-TR"/>
        </w:rPr>
        <w:t xml:space="preserve"> iletilir. </w:t>
      </w:r>
    </w:p>
    <w:p w14:paraId="75E0FA32" w14:textId="77777777" w:rsidR="00100D39" w:rsidRDefault="00983FBD" w:rsidP="002E1224">
      <w:pPr>
        <w:pStyle w:val="GvdeMetni"/>
        <w:spacing w:before="120" w:after="120"/>
        <w:jc w:val="both"/>
        <w:rPr>
          <w:rFonts w:ascii="Arial" w:hAnsi="Arial" w:cs="Arial"/>
          <w:sz w:val="22"/>
          <w:szCs w:val="22"/>
          <w:lang w:val="tr-TR"/>
        </w:rPr>
      </w:pPr>
      <w:r w:rsidRPr="0017355A">
        <w:rPr>
          <w:rFonts w:ascii="Arial" w:hAnsi="Arial" w:cs="Arial"/>
          <w:sz w:val="22"/>
          <w:szCs w:val="22"/>
          <w:lang w:val="tr-TR"/>
        </w:rPr>
        <w:t>Teknik Yönetici</w:t>
      </w:r>
      <w:r w:rsidR="00C56259" w:rsidRPr="0017355A">
        <w:rPr>
          <w:rFonts w:ascii="Arial" w:hAnsi="Arial" w:cs="Arial"/>
          <w:sz w:val="22"/>
          <w:szCs w:val="22"/>
          <w:lang w:val="tr-TR"/>
        </w:rPr>
        <w:t>,</w:t>
      </w:r>
      <w:r w:rsidR="003D55BF" w:rsidRPr="0017355A">
        <w:rPr>
          <w:rFonts w:ascii="Arial" w:hAnsi="Arial" w:cs="Arial"/>
          <w:sz w:val="22"/>
          <w:szCs w:val="22"/>
          <w:lang w:val="tr-TR"/>
        </w:rPr>
        <w:t xml:space="preserve"> </w:t>
      </w:r>
      <w:r w:rsidR="00082A23">
        <w:rPr>
          <w:rFonts w:ascii="Arial" w:hAnsi="Arial" w:cs="Arial"/>
          <w:sz w:val="22"/>
          <w:szCs w:val="22"/>
          <w:lang w:val="tr-TR"/>
        </w:rPr>
        <w:t>talebi</w:t>
      </w:r>
      <w:r w:rsidR="00FA713D" w:rsidRPr="0017355A">
        <w:rPr>
          <w:rFonts w:ascii="Arial" w:hAnsi="Arial" w:cs="Arial"/>
          <w:sz w:val="22"/>
          <w:szCs w:val="22"/>
          <w:lang w:val="tr-TR"/>
        </w:rPr>
        <w:t xml:space="preserve"> gözden </w:t>
      </w:r>
      <w:r w:rsidR="00DB7175" w:rsidRPr="0017355A">
        <w:rPr>
          <w:rFonts w:ascii="Arial" w:hAnsi="Arial" w:cs="Arial"/>
          <w:sz w:val="22"/>
          <w:szCs w:val="22"/>
          <w:lang w:val="tr-TR"/>
        </w:rPr>
        <w:t>geçirir, eksik</w:t>
      </w:r>
      <w:r w:rsidR="00FA713D" w:rsidRPr="0017355A">
        <w:rPr>
          <w:rFonts w:ascii="Arial" w:hAnsi="Arial" w:cs="Arial"/>
          <w:sz w:val="22"/>
          <w:szCs w:val="22"/>
          <w:lang w:val="tr-TR"/>
        </w:rPr>
        <w:t xml:space="preserve"> bilgi olmaması durumunda</w:t>
      </w:r>
      <w:r w:rsidR="00082A23">
        <w:rPr>
          <w:rFonts w:ascii="Arial" w:hAnsi="Arial" w:cs="Arial"/>
          <w:sz w:val="22"/>
          <w:szCs w:val="22"/>
          <w:lang w:val="tr-TR"/>
        </w:rPr>
        <w:t>,</w:t>
      </w:r>
      <w:r w:rsidR="00FA713D" w:rsidRPr="0017355A">
        <w:rPr>
          <w:rFonts w:ascii="Arial" w:hAnsi="Arial" w:cs="Arial"/>
          <w:sz w:val="22"/>
          <w:szCs w:val="22"/>
          <w:lang w:val="tr-TR"/>
        </w:rPr>
        <w:t xml:space="preserve"> </w:t>
      </w:r>
      <w:r w:rsidR="00100D39" w:rsidRPr="00CE5597">
        <w:rPr>
          <w:rFonts w:ascii="Arial" w:hAnsi="Arial" w:cs="Arial"/>
          <w:b/>
          <w:sz w:val="22"/>
          <w:szCs w:val="22"/>
          <w:lang w:val="tr-TR"/>
        </w:rPr>
        <w:t xml:space="preserve">Asansör Periyodik Kontrol </w:t>
      </w:r>
      <w:r w:rsidR="00100D39">
        <w:rPr>
          <w:rFonts w:ascii="Arial" w:hAnsi="Arial" w:cs="Arial"/>
          <w:b/>
          <w:sz w:val="22"/>
          <w:szCs w:val="22"/>
          <w:lang w:val="tr-TR"/>
        </w:rPr>
        <w:t>Talep</w:t>
      </w:r>
      <w:r w:rsidR="00100D39" w:rsidRPr="00CE5597">
        <w:rPr>
          <w:rFonts w:ascii="Arial" w:hAnsi="Arial" w:cs="Arial"/>
          <w:b/>
          <w:sz w:val="22"/>
          <w:szCs w:val="22"/>
          <w:lang w:val="tr-TR"/>
        </w:rPr>
        <w:t xml:space="preserve"> Formu</w:t>
      </w:r>
      <w:r w:rsidR="00100D39" w:rsidRPr="00100D39">
        <w:rPr>
          <w:rFonts w:ascii="Arial" w:hAnsi="Arial" w:cs="Arial"/>
          <w:sz w:val="22"/>
          <w:szCs w:val="22"/>
          <w:lang w:val="tr-TR"/>
        </w:rPr>
        <w:t>nu</w:t>
      </w:r>
      <w:r w:rsidR="00FA713D" w:rsidRPr="0017355A">
        <w:rPr>
          <w:rFonts w:ascii="Arial" w:hAnsi="Arial" w:cs="Arial"/>
          <w:sz w:val="22"/>
          <w:szCs w:val="22"/>
          <w:lang w:val="tr-TR"/>
        </w:rPr>
        <w:t xml:space="preserve"> muayenenin planlanması için </w:t>
      </w:r>
      <w:r w:rsidR="00082A23">
        <w:rPr>
          <w:rFonts w:ascii="Arial" w:hAnsi="Arial" w:cs="Arial"/>
          <w:sz w:val="22"/>
          <w:szCs w:val="22"/>
          <w:lang w:val="tr-TR"/>
        </w:rPr>
        <w:t>Muayene Planlama Sorumlusu</w:t>
      </w:r>
      <w:r w:rsidR="00FA713D" w:rsidRPr="0017355A">
        <w:rPr>
          <w:rFonts w:ascii="Arial" w:hAnsi="Arial" w:cs="Arial"/>
          <w:sz w:val="22"/>
          <w:szCs w:val="22"/>
          <w:lang w:val="tr-TR"/>
        </w:rPr>
        <w:t>na iletir</w:t>
      </w:r>
      <w:r w:rsidR="003D55BF" w:rsidRPr="0017355A">
        <w:rPr>
          <w:rFonts w:ascii="Arial" w:hAnsi="Arial" w:cs="Arial"/>
          <w:sz w:val="22"/>
          <w:szCs w:val="22"/>
          <w:lang w:val="tr-TR"/>
        </w:rPr>
        <w:t>.</w:t>
      </w:r>
      <w:r w:rsidR="00FA713D" w:rsidRPr="0017355A">
        <w:rPr>
          <w:rFonts w:ascii="Arial" w:hAnsi="Arial" w:cs="Arial"/>
          <w:sz w:val="22"/>
          <w:szCs w:val="22"/>
          <w:lang w:val="tr-TR"/>
        </w:rPr>
        <w:t xml:space="preserve"> </w:t>
      </w:r>
    </w:p>
    <w:p w14:paraId="52EB402E" w14:textId="31BA07F6" w:rsidR="004E1F10" w:rsidRPr="0017355A" w:rsidRDefault="004E1F10" w:rsidP="002E1224">
      <w:pPr>
        <w:pStyle w:val="GvdeMetni"/>
        <w:widowControl w:val="0"/>
        <w:numPr>
          <w:ilvl w:val="1"/>
          <w:numId w:val="1"/>
        </w:numPr>
        <w:tabs>
          <w:tab w:val="clear" w:pos="574"/>
        </w:tabs>
        <w:autoSpaceDE w:val="0"/>
        <w:autoSpaceDN w:val="0"/>
        <w:adjustRightInd w:val="0"/>
        <w:spacing w:before="120" w:after="120"/>
        <w:ind w:left="426" w:hanging="412"/>
        <w:jc w:val="both"/>
        <w:rPr>
          <w:rFonts w:ascii="Arial" w:hAnsi="Arial" w:cs="Arial"/>
          <w:b/>
          <w:sz w:val="22"/>
          <w:szCs w:val="22"/>
          <w:lang w:val="tr-TR"/>
        </w:rPr>
      </w:pPr>
      <w:r w:rsidRPr="0017355A">
        <w:rPr>
          <w:rFonts w:ascii="Arial" w:hAnsi="Arial" w:cs="Arial"/>
          <w:b/>
          <w:sz w:val="22"/>
          <w:szCs w:val="22"/>
          <w:lang w:val="tr-TR"/>
        </w:rPr>
        <w:t xml:space="preserve">Asansör </w:t>
      </w:r>
      <w:r w:rsidR="00F024C2">
        <w:rPr>
          <w:rFonts w:ascii="Arial" w:hAnsi="Arial" w:cs="Arial"/>
          <w:b/>
          <w:sz w:val="22"/>
          <w:szCs w:val="22"/>
          <w:lang w:val="tr-TR"/>
        </w:rPr>
        <w:t>Periyodik Kontrol</w:t>
      </w:r>
      <w:r w:rsidRPr="0017355A">
        <w:rPr>
          <w:rFonts w:ascii="Arial" w:hAnsi="Arial" w:cs="Arial"/>
          <w:b/>
          <w:sz w:val="22"/>
          <w:szCs w:val="22"/>
          <w:lang w:val="tr-TR"/>
        </w:rPr>
        <w:t>lerinin Planlanması</w:t>
      </w:r>
    </w:p>
    <w:p w14:paraId="260A13D5" w14:textId="77777777" w:rsidR="004E1F10" w:rsidRPr="0017355A" w:rsidRDefault="004E1F10" w:rsidP="002E1224">
      <w:pPr>
        <w:pStyle w:val="GvdeMetni"/>
        <w:spacing w:before="120" w:after="120"/>
        <w:jc w:val="both"/>
        <w:rPr>
          <w:rFonts w:ascii="Arial" w:hAnsi="Arial" w:cs="Arial"/>
          <w:sz w:val="22"/>
          <w:szCs w:val="22"/>
          <w:lang w:val="tr-TR"/>
        </w:rPr>
      </w:pPr>
      <w:r w:rsidRPr="0017355A">
        <w:rPr>
          <w:rFonts w:ascii="Arial" w:hAnsi="Arial" w:cs="Arial"/>
          <w:sz w:val="22"/>
          <w:szCs w:val="22"/>
          <w:lang w:val="tr-TR"/>
        </w:rPr>
        <w:t xml:space="preserve">Muayene </w:t>
      </w:r>
      <w:r w:rsidR="00B31CA4" w:rsidRPr="0017355A">
        <w:rPr>
          <w:rFonts w:ascii="Arial" w:hAnsi="Arial" w:cs="Arial"/>
          <w:sz w:val="22"/>
          <w:szCs w:val="22"/>
          <w:lang w:val="tr-TR"/>
        </w:rPr>
        <w:t>Planlama Sorumlusu</w:t>
      </w:r>
      <w:r w:rsidR="00B31CA4">
        <w:rPr>
          <w:rFonts w:ascii="Arial" w:hAnsi="Arial" w:cs="Arial"/>
          <w:sz w:val="22"/>
          <w:szCs w:val="22"/>
          <w:lang w:val="tr-TR"/>
        </w:rPr>
        <w:t>,</w:t>
      </w:r>
      <w:r w:rsidR="00B31CA4" w:rsidRPr="0017355A">
        <w:rPr>
          <w:rFonts w:ascii="Arial" w:hAnsi="Arial" w:cs="Arial"/>
          <w:sz w:val="22"/>
          <w:szCs w:val="22"/>
          <w:lang w:val="tr-TR"/>
        </w:rPr>
        <w:t xml:space="preserve"> </w:t>
      </w:r>
      <w:r w:rsidRPr="0017355A">
        <w:rPr>
          <w:rFonts w:ascii="Arial" w:hAnsi="Arial" w:cs="Arial"/>
          <w:sz w:val="22"/>
          <w:szCs w:val="22"/>
          <w:lang w:val="tr-TR"/>
        </w:rPr>
        <w:t>aşağıda belirtilen durumları göz önü</w:t>
      </w:r>
      <w:r w:rsidR="006D6304">
        <w:rPr>
          <w:rFonts w:ascii="Arial" w:hAnsi="Arial" w:cs="Arial"/>
          <w:sz w:val="22"/>
          <w:szCs w:val="22"/>
          <w:lang w:val="tr-TR"/>
        </w:rPr>
        <w:t>nde bulundurarak planlama yapar:</w:t>
      </w:r>
    </w:p>
    <w:p w14:paraId="6BA7942A" w14:textId="77777777" w:rsidR="004E1F10" w:rsidRDefault="006D6304" w:rsidP="002E1224">
      <w:pPr>
        <w:pStyle w:val="AralkYok"/>
        <w:numPr>
          <w:ilvl w:val="0"/>
          <w:numId w:val="9"/>
        </w:numPr>
        <w:spacing w:before="120" w:after="120"/>
        <w:rPr>
          <w:rFonts w:ascii="Arial" w:hAnsi="Arial" w:cs="Arial"/>
          <w:sz w:val="22"/>
        </w:rPr>
      </w:pPr>
      <w:r>
        <w:rPr>
          <w:rFonts w:ascii="Arial" w:hAnsi="Arial" w:cs="Arial"/>
          <w:sz w:val="22"/>
        </w:rPr>
        <w:t xml:space="preserve">Talep </w:t>
      </w:r>
      <w:r w:rsidR="004E1F10" w:rsidRPr="0017355A">
        <w:rPr>
          <w:rFonts w:ascii="Arial" w:hAnsi="Arial" w:cs="Arial"/>
          <w:sz w:val="22"/>
        </w:rPr>
        <w:t xml:space="preserve">sırası, </w:t>
      </w:r>
    </w:p>
    <w:p w14:paraId="16EBFB88" w14:textId="77777777" w:rsidR="00C33BBB" w:rsidRPr="00BD4575" w:rsidRDefault="00C33BBB" w:rsidP="002E1224">
      <w:pPr>
        <w:pStyle w:val="AralkYok"/>
        <w:numPr>
          <w:ilvl w:val="0"/>
          <w:numId w:val="9"/>
        </w:numPr>
        <w:spacing w:before="120" w:after="120"/>
        <w:rPr>
          <w:rFonts w:ascii="Arial" w:hAnsi="Arial" w:cs="Arial"/>
          <w:sz w:val="22"/>
        </w:rPr>
      </w:pPr>
      <w:r w:rsidRPr="00BD4575">
        <w:rPr>
          <w:rFonts w:ascii="Arial" w:hAnsi="Arial" w:cs="Arial"/>
          <w:sz w:val="22"/>
        </w:rPr>
        <w:t>Bir önceki yıla ait periyodik kontrol tarihi,</w:t>
      </w:r>
    </w:p>
    <w:p w14:paraId="761D5603" w14:textId="56998FB1" w:rsidR="004E1F10" w:rsidRPr="0017355A" w:rsidRDefault="00BD4575" w:rsidP="002E1224">
      <w:pPr>
        <w:pStyle w:val="AralkYok"/>
        <w:numPr>
          <w:ilvl w:val="0"/>
          <w:numId w:val="9"/>
        </w:numPr>
        <w:spacing w:before="120" w:after="120"/>
        <w:rPr>
          <w:rFonts w:ascii="Arial" w:hAnsi="Arial" w:cs="Arial"/>
          <w:sz w:val="22"/>
        </w:rPr>
      </w:pPr>
      <w:r>
        <w:rPr>
          <w:rFonts w:ascii="Arial" w:hAnsi="Arial" w:cs="Arial"/>
          <w:sz w:val="22"/>
        </w:rPr>
        <w:t>Periyodik kontrol</w:t>
      </w:r>
      <w:r w:rsidR="004E1F10" w:rsidRPr="0017355A">
        <w:rPr>
          <w:rFonts w:ascii="Arial" w:hAnsi="Arial" w:cs="Arial"/>
          <w:sz w:val="22"/>
        </w:rPr>
        <w:t xml:space="preserve"> adresleri,</w:t>
      </w:r>
    </w:p>
    <w:p w14:paraId="5E79A77A" w14:textId="59FDCCF9" w:rsidR="004E1F10" w:rsidRPr="0017355A" w:rsidRDefault="00BD4575" w:rsidP="002E1224">
      <w:pPr>
        <w:pStyle w:val="AralkYok"/>
        <w:numPr>
          <w:ilvl w:val="0"/>
          <w:numId w:val="9"/>
        </w:numPr>
        <w:spacing w:before="120" w:after="120"/>
        <w:rPr>
          <w:rFonts w:ascii="Arial" w:hAnsi="Arial" w:cs="Arial"/>
          <w:sz w:val="22"/>
        </w:rPr>
      </w:pPr>
      <w:r>
        <w:rPr>
          <w:rFonts w:ascii="Arial" w:hAnsi="Arial" w:cs="Arial"/>
          <w:sz w:val="22"/>
        </w:rPr>
        <w:t>Periyodik kontrolü yapılacak</w:t>
      </w:r>
      <w:r w:rsidRPr="0017355A">
        <w:rPr>
          <w:rFonts w:ascii="Arial" w:hAnsi="Arial" w:cs="Arial"/>
          <w:sz w:val="22"/>
        </w:rPr>
        <w:t xml:space="preserve"> </w:t>
      </w:r>
      <w:r w:rsidR="004E1F10" w:rsidRPr="0017355A">
        <w:rPr>
          <w:rFonts w:ascii="Arial" w:hAnsi="Arial" w:cs="Arial"/>
          <w:sz w:val="22"/>
        </w:rPr>
        <w:t>asansör sayıları,</w:t>
      </w:r>
    </w:p>
    <w:p w14:paraId="7C1ACCDB" w14:textId="2F98AB06" w:rsidR="004E1F10" w:rsidRPr="0017355A" w:rsidRDefault="003D769E" w:rsidP="002E1224">
      <w:pPr>
        <w:pStyle w:val="AralkYok"/>
        <w:numPr>
          <w:ilvl w:val="0"/>
          <w:numId w:val="9"/>
        </w:numPr>
        <w:spacing w:before="120" w:after="120"/>
        <w:rPr>
          <w:rFonts w:ascii="Arial" w:hAnsi="Arial" w:cs="Arial"/>
          <w:sz w:val="22"/>
        </w:rPr>
      </w:pPr>
      <w:proofErr w:type="gramStart"/>
      <w:r>
        <w:rPr>
          <w:rFonts w:ascii="Arial" w:hAnsi="Arial" w:cs="Arial"/>
          <w:sz w:val="22"/>
        </w:rPr>
        <w:t xml:space="preserve">Muayene </w:t>
      </w:r>
      <w:r w:rsidR="00F024C2">
        <w:rPr>
          <w:rFonts w:ascii="Arial" w:hAnsi="Arial" w:cs="Arial"/>
          <w:sz w:val="22"/>
        </w:rPr>
        <w:t>Elemanının</w:t>
      </w:r>
      <w:r w:rsidR="00ED2406">
        <w:rPr>
          <w:rFonts w:ascii="Arial" w:hAnsi="Arial" w:cs="Arial"/>
          <w:sz w:val="22"/>
        </w:rPr>
        <w:t xml:space="preserve"> günlük yapabileceği maksimum</w:t>
      </w:r>
      <w:r w:rsidR="00ED2406" w:rsidRPr="0017355A">
        <w:rPr>
          <w:rFonts w:ascii="Arial" w:hAnsi="Arial" w:cs="Arial"/>
          <w:sz w:val="22"/>
        </w:rPr>
        <w:t xml:space="preserve"> </w:t>
      </w:r>
      <w:r w:rsidR="006D6304">
        <w:rPr>
          <w:rFonts w:ascii="Arial" w:hAnsi="Arial" w:cs="Arial"/>
          <w:sz w:val="22"/>
        </w:rPr>
        <w:t>m</w:t>
      </w:r>
      <w:r w:rsidR="004E1F10" w:rsidRPr="0017355A">
        <w:rPr>
          <w:rFonts w:ascii="Arial" w:hAnsi="Arial" w:cs="Arial"/>
          <w:sz w:val="22"/>
        </w:rPr>
        <w:t>uayene sayısı.</w:t>
      </w:r>
      <w:proofErr w:type="gramEnd"/>
    </w:p>
    <w:p w14:paraId="2B31F016" w14:textId="77777777" w:rsidR="00D13F38" w:rsidRDefault="00D13F38" w:rsidP="00D13F38">
      <w:pPr>
        <w:pStyle w:val="GvdeMetni"/>
        <w:spacing w:before="120" w:after="120"/>
        <w:jc w:val="both"/>
        <w:rPr>
          <w:rFonts w:ascii="Arial" w:hAnsi="Arial" w:cs="Arial"/>
          <w:sz w:val="22"/>
          <w:szCs w:val="22"/>
          <w:lang w:val="tr-TR"/>
        </w:rPr>
      </w:pPr>
      <w:proofErr w:type="spellStart"/>
      <w:r>
        <w:rPr>
          <w:rFonts w:ascii="Arial" w:hAnsi="Arial" w:cs="Arial"/>
          <w:sz w:val="22"/>
          <w:szCs w:val="22"/>
          <w:lang w:val="tr-TR"/>
        </w:rPr>
        <w:t>Aliment</w:t>
      </w:r>
      <w:proofErr w:type="spellEnd"/>
      <w:r>
        <w:rPr>
          <w:rFonts w:ascii="Arial" w:hAnsi="Arial" w:cs="Arial"/>
          <w:sz w:val="22"/>
          <w:szCs w:val="22"/>
          <w:lang w:val="tr-TR"/>
        </w:rPr>
        <w:t>, a</w:t>
      </w:r>
      <w:r w:rsidRPr="00D13F38">
        <w:rPr>
          <w:rFonts w:ascii="Arial" w:hAnsi="Arial" w:cs="Arial"/>
          <w:sz w:val="22"/>
          <w:szCs w:val="22"/>
          <w:lang w:val="tr-TR"/>
        </w:rPr>
        <w:t>sansör periyodik kontrol tale</w:t>
      </w:r>
      <w:r>
        <w:rPr>
          <w:rFonts w:ascii="Arial" w:hAnsi="Arial" w:cs="Arial"/>
          <w:sz w:val="22"/>
          <w:szCs w:val="22"/>
          <w:lang w:val="tr-TR"/>
        </w:rPr>
        <w:t xml:space="preserve">plerini, </w:t>
      </w:r>
      <w:r w:rsidRPr="00CE5597">
        <w:rPr>
          <w:rFonts w:ascii="Arial" w:hAnsi="Arial" w:cs="Arial"/>
          <w:b/>
          <w:sz w:val="22"/>
          <w:szCs w:val="22"/>
          <w:lang w:val="tr-TR"/>
        </w:rPr>
        <w:t xml:space="preserve">Asansör Periyodik Kontrol </w:t>
      </w:r>
      <w:r>
        <w:rPr>
          <w:rFonts w:ascii="Arial" w:hAnsi="Arial" w:cs="Arial"/>
          <w:b/>
          <w:sz w:val="22"/>
          <w:szCs w:val="22"/>
          <w:lang w:val="tr-TR"/>
        </w:rPr>
        <w:t>Talep</w:t>
      </w:r>
      <w:r w:rsidRPr="00CE5597">
        <w:rPr>
          <w:rFonts w:ascii="Arial" w:hAnsi="Arial" w:cs="Arial"/>
          <w:b/>
          <w:sz w:val="22"/>
          <w:szCs w:val="22"/>
          <w:lang w:val="tr-TR"/>
        </w:rPr>
        <w:t xml:space="preserve"> Formu</w:t>
      </w:r>
      <w:r w:rsidRPr="0017355A">
        <w:rPr>
          <w:rFonts w:ascii="Arial" w:hAnsi="Arial" w:cs="Arial"/>
          <w:sz w:val="22"/>
          <w:szCs w:val="22"/>
          <w:lang w:val="tr-TR"/>
        </w:rPr>
        <w:t xml:space="preserve"> ile</w:t>
      </w:r>
      <w:r>
        <w:rPr>
          <w:rFonts w:ascii="Arial" w:hAnsi="Arial" w:cs="Arial"/>
          <w:sz w:val="22"/>
          <w:szCs w:val="22"/>
          <w:lang w:val="tr-TR"/>
        </w:rPr>
        <w:t xml:space="preserve"> almaksızın re ’sen</w:t>
      </w:r>
      <w:r w:rsidRPr="0017355A">
        <w:rPr>
          <w:rFonts w:ascii="Arial" w:hAnsi="Arial" w:cs="Arial"/>
          <w:sz w:val="22"/>
          <w:szCs w:val="22"/>
          <w:lang w:val="tr-TR"/>
        </w:rPr>
        <w:t xml:space="preserve">, </w:t>
      </w:r>
      <w:r>
        <w:rPr>
          <w:rFonts w:ascii="Arial" w:hAnsi="Arial" w:cs="Arial"/>
          <w:sz w:val="22"/>
          <w:szCs w:val="22"/>
          <w:lang w:val="tr-TR"/>
        </w:rPr>
        <w:t>a</w:t>
      </w:r>
      <w:r w:rsidRPr="00D13F38">
        <w:rPr>
          <w:rFonts w:ascii="Arial" w:hAnsi="Arial" w:cs="Arial"/>
          <w:sz w:val="22"/>
          <w:szCs w:val="22"/>
          <w:lang w:val="tr-TR"/>
        </w:rPr>
        <w:t>sansör periyodik kontrol</w:t>
      </w:r>
      <w:r>
        <w:rPr>
          <w:rFonts w:ascii="Arial" w:hAnsi="Arial" w:cs="Arial"/>
          <w:sz w:val="22"/>
          <w:szCs w:val="22"/>
          <w:lang w:val="tr-TR"/>
        </w:rPr>
        <w:t>ü planlayıp, gerçekleştirebilir</w:t>
      </w:r>
      <w:r w:rsidRPr="0017355A">
        <w:rPr>
          <w:rFonts w:ascii="Arial" w:hAnsi="Arial" w:cs="Arial"/>
          <w:sz w:val="22"/>
          <w:szCs w:val="22"/>
          <w:lang w:val="tr-TR"/>
        </w:rPr>
        <w:t xml:space="preserve">. </w:t>
      </w:r>
    </w:p>
    <w:p w14:paraId="35D43FA7" w14:textId="75B194A5" w:rsidR="00301369" w:rsidRPr="0017355A" w:rsidRDefault="003D769E" w:rsidP="002E1224">
      <w:pPr>
        <w:pStyle w:val="GvdeMetni"/>
        <w:spacing w:before="120" w:after="120"/>
        <w:jc w:val="both"/>
        <w:rPr>
          <w:rFonts w:ascii="Arial" w:hAnsi="Arial" w:cs="Arial"/>
          <w:sz w:val="22"/>
          <w:szCs w:val="22"/>
          <w:lang w:val="tr-TR"/>
        </w:rPr>
      </w:pPr>
      <w:r>
        <w:rPr>
          <w:rFonts w:ascii="Arial" w:hAnsi="Arial" w:cs="Arial"/>
          <w:sz w:val="22"/>
          <w:szCs w:val="22"/>
          <w:lang w:val="tr-TR"/>
        </w:rPr>
        <w:t>Muayene Elemanı</w:t>
      </w:r>
      <w:r w:rsidR="00301369" w:rsidRPr="0017355A">
        <w:rPr>
          <w:rFonts w:ascii="Arial" w:hAnsi="Arial" w:cs="Arial"/>
          <w:sz w:val="22"/>
          <w:szCs w:val="22"/>
          <w:lang w:val="tr-TR"/>
        </w:rPr>
        <w:t xml:space="preserve">, Muayene Planlama Sorumlusu tarafından, </w:t>
      </w:r>
      <w:r w:rsidR="00A31FFC">
        <w:rPr>
          <w:rFonts w:ascii="Arial" w:hAnsi="Arial" w:cs="Arial"/>
          <w:sz w:val="22"/>
          <w:szCs w:val="22"/>
          <w:lang w:val="tr-TR"/>
        </w:rPr>
        <w:t xml:space="preserve">oluşturulan </w:t>
      </w:r>
      <w:r w:rsidR="00F024C2">
        <w:rPr>
          <w:rFonts w:ascii="Arial" w:hAnsi="Arial" w:cs="Arial"/>
          <w:b/>
          <w:sz w:val="22"/>
          <w:szCs w:val="22"/>
          <w:lang w:val="tr-TR"/>
        </w:rPr>
        <w:t>Periyodik Kontrol</w:t>
      </w:r>
      <w:r w:rsidR="00301369" w:rsidRPr="00301369">
        <w:rPr>
          <w:rFonts w:ascii="Arial" w:hAnsi="Arial" w:cs="Arial"/>
          <w:b/>
          <w:sz w:val="22"/>
          <w:szCs w:val="22"/>
          <w:lang w:val="tr-TR"/>
        </w:rPr>
        <w:t xml:space="preserve"> Personel Yönetimi Prosedürü</w:t>
      </w:r>
      <w:r w:rsidR="00301369" w:rsidRPr="0017355A">
        <w:rPr>
          <w:rFonts w:ascii="Arial" w:hAnsi="Arial" w:cs="Arial"/>
          <w:sz w:val="22"/>
          <w:szCs w:val="22"/>
          <w:lang w:val="tr-TR"/>
        </w:rPr>
        <w:t xml:space="preserve"> doğrultusunda atanmış olan </w:t>
      </w:r>
      <w:r>
        <w:rPr>
          <w:rFonts w:ascii="Arial" w:hAnsi="Arial" w:cs="Arial"/>
          <w:sz w:val="22"/>
          <w:szCs w:val="22"/>
          <w:lang w:val="tr-TR"/>
        </w:rPr>
        <w:t>Muayene Elemanı</w:t>
      </w:r>
      <w:r w:rsidR="00301369" w:rsidRPr="0017355A">
        <w:rPr>
          <w:rFonts w:ascii="Arial" w:hAnsi="Arial" w:cs="Arial"/>
          <w:sz w:val="22"/>
          <w:szCs w:val="22"/>
          <w:lang w:val="tr-TR"/>
        </w:rPr>
        <w:t xml:space="preserve"> arasından görevlendirilir.</w:t>
      </w:r>
    </w:p>
    <w:p w14:paraId="2A9AC455" w14:textId="285A72CF" w:rsidR="006718D2" w:rsidRDefault="003D769E" w:rsidP="002E1224">
      <w:pPr>
        <w:pStyle w:val="GvdeMetni"/>
        <w:spacing w:before="120" w:after="120"/>
        <w:jc w:val="both"/>
        <w:rPr>
          <w:rFonts w:ascii="Arial" w:hAnsi="Arial" w:cs="Arial"/>
          <w:sz w:val="22"/>
          <w:szCs w:val="22"/>
          <w:lang w:val="tr-TR"/>
        </w:rPr>
      </w:pPr>
      <w:r>
        <w:rPr>
          <w:rFonts w:ascii="Arial" w:hAnsi="Arial" w:cs="Arial"/>
          <w:sz w:val="22"/>
          <w:szCs w:val="22"/>
          <w:lang w:val="tr-TR"/>
        </w:rPr>
        <w:t>Muayene Elemanı</w:t>
      </w:r>
      <w:r w:rsidR="004E1F10" w:rsidRPr="0017355A">
        <w:rPr>
          <w:rFonts w:ascii="Arial" w:hAnsi="Arial" w:cs="Arial"/>
          <w:sz w:val="22"/>
          <w:szCs w:val="22"/>
          <w:lang w:val="tr-TR"/>
        </w:rPr>
        <w:t xml:space="preserve">, Muayene Planlama Sorumlusu tarafından, şartların yeterince tarif edildiği, öngörülen faaliyetlerde yanlış anlama olmamasını sağlayacak açıklıkta, </w:t>
      </w:r>
      <w:r w:rsidR="00A31FFC">
        <w:rPr>
          <w:rFonts w:ascii="Arial" w:hAnsi="Arial" w:cs="Arial"/>
          <w:sz w:val="22"/>
          <w:szCs w:val="22"/>
          <w:lang w:val="tr-TR"/>
        </w:rPr>
        <w:t xml:space="preserve">haftalık/günlük iş programına ilişkin, </w:t>
      </w:r>
      <w:r w:rsidR="00BD4575" w:rsidRPr="00BD4575">
        <w:rPr>
          <w:rFonts w:ascii="Arial" w:hAnsi="Arial" w:cs="Arial"/>
          <w:sz w:val="22"/>
          <w:szCs w:val="22"/>
          <w:lang w:val="tr-TR"/>
        </w:rPr>
        <w:t>bilgisayar</w:t>
      </w:r>
      <w:r w:rsidR="00A31FFC" w:rsidRPr="0017355A">
        <w:rPr>
          <w:rFonts w:ascii="Arial" w:hAnsi="Arial" w:cs="Arial"/>
          <w:sz w:val="22"/>
          <w:szCs w:val="22"/>
          <w:lang w:val="tr-TR"/>
        </w:rPr>
        <w:t xml:space="preserve"> </w:t>
      </w:r>
      <w:r w:rsidR="00A31FFC">
        <w:rPr>
          <w:rFonts w:ascii="Arial" w:hAnsi="Arial" w:cs="Arial"/>
          <w:sz w:val="22"/>
          <w:szCs w:val="22"/>
          <w:lang w:val="tr-TR"/>
        </w:rPr>
        <w:t>yazılımı üzerinden</w:t>
      </w:r>
      <w:r w:rsidR="00A31FFC" w:rsidRPr="0061150D">
        <w:rPr>
          <w:rFonts w:ascii="Arial" w:hAnsi="Arial" w:cs="Arial"/>
          <w:b/>
          <w:sz w:val="22"/>
          <w:szCs w:val="22"/>
          <w:lang w:val="tr-TR"/>
        </w:rPr>
        <w:t xml:space="preserve"> </w:t>
      </w:r>
      <w:r w:rsidR="004E1F10" w:rsidRPr="0017355A">
        <w:rPr>
          <w:rFonts w:ascii="Arial" w:hAnsi="Arial" w:cs="Arial"/>
          <w:sz w:val="22"/>
          <w:szCs w:val="22"/>
          <w:lang w:val="tr-TR"/>
        </w:rPr>
        <w:t xml:space="preserve">bilgilendirilir. </w:t>
      </w:r>
    </w:p>
    <w:p w14:paraId="0E6AC27B" w14:textId="25E995D2" w:rsidR="005C50F7" w:rsidRDefault="00E0500D" w:rsidP="005C50F7">
      <w:pPr>
        <w:pStyle w:val="GvdeMetni"/>
        <w:spacing w:before="120" w:after="120"/>
        <w:jc w:val="both"/>
        <w:rPr>
          <w:rFonts w:ascii="Arial" w:hAnsi="Arial" w:cs="Arial"/>
          <w:sz w:val="22"/>
          <w:szCs w:val="22"/>
          <w:lang w:val="tr-TR"/>
        </w:rPr>
      </w:pPr>
      <w:r w:rsidRPr="00A22AD5">
        <w:rPr>
          <w:rFonts w:ascii="Arial" w:hAnsi="Arial" w:cs="Arial"/>
          <w:sz w:val="22"/>
          <w:szCs w:val="22"/>
          <w:lang w:val="tr-TR"/>
        </w:rPr>
        <w:t xml:space="preserve">Muayene Planlama Sorumlusu tarafından, </w:t>
      </w:r>
      <w:r>
        <w:rPr>
          <w:rFonts w:ascii="Arial" w:hAnsi="Arial" w:cs="Arial"/>
          <w:sz w:val="22"/>
          <w:szCs w:val="22"/>
          <w:lang w:val="tr-TR"/>
        </w:rPr>
        <w:t>asansör</w:t>
      </w:r>
      <w:r w:rsidRPr="00A22AD5">
        <w:rPr>
          <w:rFonts w:ascii="Arial" w:hAnsi="Arial" w:cs="Arial"/>
          <w:sz w:val="22"/>
          <w:szCs w:val="22"/>
          <w:lang w:val="tr-TR"/>
        </w:rPr>
        <w:t xml:space="preserve"> </w:t>
      </w:r>
      <w:r w:rsidR="005C50F7" w:rsidRPr="00A22AD5">
        <w:rPr>
          <w:rFonts w:ascii="Arial" w:hAnsi="Arial" w:cs="Arial"/>
          <w:sz w:val="22"/>
          <w:szCs w:val="22"/>
          <w:lang w:val="tr-TR"/>
        </w:rPr>
        <w:t>periyodik kontrol</w:t>
      </w:r>
      <w:r>
        <w:rPr>
          <w:rFonts w:ascii="Arial" w:hAnsi="Arial" w:cs="Arial"/>
          <w:sz w:val="22"/>
          <w:szCs w:val="22"/>
          <w:lang w:val="tr-TR"/>
        </w:rPr>
        <w:t>ü</w:t>
      </w:r>
      <w:r w:rsidR="005C50F7" w:rsidRPr="00A22AD5">
        <w:rPr>
          <w:rFonts w:ascii="Arial" w:hAnsi="Arial" w:cs="Arial"/>
          <w:sz w:val="22"/>
          <w:szCs w:val="22"/>
          <w:lang w:val="tr-TR"/>
        </w:rPr>
        <w:t xml:space="preserve"> planlan</w:t>
      </w:r>
      <w:r>
        <w:rPr>
          <w:rFonts w:ascii="Arial" w:hAnsi="Arial" w:cs="Arial"/>
          <w:sz w:val="22"/>
          <w:szCs w:val="22"/>
          <w:lang w:val="tr-TR"/>
        </w:rPr>
        <w:t>arak</w:t>
      </w:r>
      <w:r w:rsidR="005C50F7" w:rsidRPr="00A22AD5">
        <w:rPr>
          <w:rFonts w:ascii="Arial" w:hAnsi="Arial" w:cs="Arial"/>
          <w:sz w:val="22"/>
          <w:szCs w:val="22"/>
          <w:lang w:val="tr-TR"/>
        </w:rPr>
        <w:t xml:space="preserve">, </w:t>
      </w:r>
      <w:r>
        <w:rPr>
          <w:rFonts w:ascii="Arial" w:hAnsi="Arial" w:cs="Arial"/>
          <w:sz w:val="22"/>
          <w:szCs w:val="22"/>
          <w:lang w:val="tr-TR"/>
        </w:rPr>
        <w:t>Bina Sorumlusuna</w:t>
      </w:r>
      <w:r w:rsidR="005C50F7">
        <w:rPr>
          <w:rFonts w:ascii="Arial" w:hAnsi="Arial" w:cs="Arial"/>
          <w:sz w:val="22"/>
          <w:szCs w:val="22"/>
          <w:lang w:val="tr-TR"/>
        </w:rPr>
        <w:t>,</w:t>
      </w:r>
      <w:r w:rsidR="005C50F7" w:rsidRPr="00A22AD5">
        <w:rPr>
          <w:rFonts w:ascii="Arial" w:hAnsi="Arial" w:cs="Arial"/>
          <w:sz w:val="22"/>
          <w:szCs w:val="22"/>
          <w:lang w:val="tr-TR"/>
        </w:rPr>
        <w:t xml:space="preserve"> </w:t>
      </w:r>
      <w:r w:rsidR="00BD4575" w:rsidRPr="00BD4575">
        <w:rPr>
          <w:rFonts w:ascii="Arial" w:hAnsi="Arial" w:cs="Arial"/>
          <w:sz w:val="22"/>
          <w:szCs w:val="22"/>
          <w:lang w:val="tr-TR"/>
        </w:rPr>
        <w:t>bilgisayar yazılımı</w:t>
      </w:r>
      <w:r w:rsidR="004B71EF" w:rsidRPr="004B71EF">
        <w:rPr>
          <w:rFonts w:ascii="Arial" w:hAnsi="Arial" w:cs="Arial"/>
          <w:sz w:val="22"/>
          <w:szCs w:val="22"/>
          <w:lang w:val="tr-TR"/>
        </w:rPr>
        <w:t xml:space="preserve"> üzerinden,</w:t>
      </w:r>
      <w:r w:rsidR="004B71EF">
        <w:rPr>
          <w:rFonts w:ascii="Arial" w:hAnsi="Arial" w:cs="Arial"/>
          <w:b/>
          <w:sz w:val="22"/>
          <w:szCs w:val="22"/>
          <w:lang w:val="tr-TR"/>
        </w:rPr>
        <w:t xml:space="preserve"> </w:t>
      </w:r>
      <w:r w:rsidR="004B71EF">
        <w:rPr>
          <w:rFonts w:ascii="Arial" w:hAnsi="Arial" w:cs="Arial"/>
          <w:sz w:val="22"/>
          <w:szCs w:val="22"/>
          <w:lang w:val="tr-TR"/>
        </w:rPr>
        <w:t>3 gün öncesinde, SMS ile bilgilendirme mesajı</w:t>
      </w:r>
      <w:r w:rsidR="005C50F7" w:rsidRPr="00A22AD5">
        <w:rPr>
          <w:rFonts w:ascii="Arial" w:hAnsi="Arial" w:cs="Arial"/>
          <w:sz w:val="22"/>
          <w:szCs w:val="22"/>
          <w:lang w:val="tr-TR"/>
        </w:rPr>
        <w:t xml:space="preserve"> gönderilir. </w:t>
      </w:r>
    </w:p>
    <w:p w14:paraId="30B394BE" w14:textId="7FACA7D7" w:rsidR="004E1F10" w:rsidRPr="0017355A" w:rsidRDefault="004E1F10" w:rsidP="003D2026">
      <w:pPr>
        <w:pStyle w:val="GvdeMetni"/>
        <w:widowControl w:val="0"/>
        <w:numPr>
          <w:ilvl w:val="2"/>
          <w:numId w:val="1"/>
        </w:numPr>
        <w:tabs>
          <w:tab w:val="clear" w:pos="720"/>
        </w:tabs>
        <w:autoSpaceDE w:val="0"/>
        <w:autoSpaceDN w:val="0"/>
        <w:adjustRightInd w:val="0"/>
        <w:spacing w:before="120" w:after="120"/>
        <w:jc w:val="both"/>
        <w:rPr>
          <w:rFonts w:ascii="Arial" w:hAnsi="Arial" w:cs="Arial"/>
          <w:b/>
          <w:sz w:val="22"/>
          <w:szCs w:val="22"/>
          <w:lang w:val="tr-TR"/>
        </w:rPr>
      </w:pPr>
      <w:r w:rsidRPr="0017355A">
        <w:rPr>
          <w:rFonts w:ascii="Arial" w:hAnsi="Arial" w:cs="Arial"/>
          <w:b/>
          <w:sz w:val="22"/>
          <w:szCs w:val="22"/>
          <w:lang w:val="tr-TR"/>
        </w:rPr>
        <w:t xml:space="preserve">Asansör </w:t>
      </w:r>
      <w:r w:rsidR="00F024C2">
        <w:rPr>
          <w:rFonts w:ascii="Arial" w:hAnsi="Arial" w:cs="Arial"/>
          <w:b/>
          <w:sz w:val="22"/>
          <w:szCs w:val="22"/>
          <w:lang w:val="tr-TR"/>
        </w:rPr>
        <w:t>Periyodik Kontrol</w:t>
      </w:r>
      <w:r w:rsidRPr="0017355A">
        <w:rPr>
          <w:rFonts w:ascii="Arial" w:hAnsi="Arial" w:cs="Arial"/>
          <w:b/>
          <w:sz w:val="22"/>
          <w:szCs w:val="22"/>
          <w:lang w:val="tr-TR"/>
        </w:rPr>
        <w:t xml:space="preserve">ler için Günlük Kontrol Sayılar ve Süreler </w:t>
      </w:r>
    </w:p>
    <w:p w14:paraId="745E0F5E" w14:textId="75D50C49" w:rsidR="004E1F10" w:rsidRPr="0017355A" w:rsidRDefault="004E1F10" w:rsidP="008528F0">
      <w:pPr>
        <w:pStyle w:val="GvdeMetni"/>
        <w:widowControl w:val="0"/>
        <w:numPr>
          <w:ilvl w:val="0"/>
          <w:numId w:val="10"/>
        </w:numPr>
        <w:spacing w:before="120" w:after="120"/>
        <w:ind w:left="728" w:right="144" w:hanging="365"/>
        <w:jc w:val="both"/>
        <w:rPr>
          <w:rFonts w:ascii="Arial" w:hAnsi="Arial" w:cs="Arial"/>
          <w:spacing w:val="-1"/>
          <w:sz w:val="22"/>
          <w:szCs w:val="22"/>
          <w:lang w:val="tr-TR"/>
        </w:rPr>
      </w:pPr>
      <w:r w:rsidRPr="0017355A">
        <w:rPr>
          <w:rFonts w:ascii="Arial" w:hAnsi="Arial" w:cs="Arial"/>
          <w:spacing w:val="-1"/>
          <w:sz w:val="22"/>
          <w:szCs w:val="22"/>
          <w:lang w:val="tr-TR"/>
        </w:rPr>
        <w:t xml:space="preserve">Bir </w:t>
      </w:r>
      <w:r w:rsidR="003D769E">
        <w:rPr>
          <w:rFonts w:ascii="Arial" w:hAnsi="Arial" w:cs="Arial"/>
          <w:spacing w:val="-1"/>
          <w:sz w:val="22"/>
          <w:szCs w:val="22"/>
          <w:lang w:val="tr-TR"/>
        </w:rPr>
        <w:t>Muayene Elemanı</w:t>
      </w:r>
      <w:r w:rsidRPr="0017355A">
        <w:rPr>
          <w:rFonts w:ascii="Arial" w:hAnsi="Arial" w:cs="Arial"/>
          <w:spacing w:val="-1"/>
          <w:sz w:val="22"/>
          <w:szCs w:val="22"/>
          <w:lang w:val="tr-TR"/>
        </w:rPr>
        <w:t>, 1 (</w:t>
      </w:r>
      <w:r w:rsidR="00CA48BB" w:rsidRPr="0017355A">
        <w:rPr>
          <w:rFonts w:ascii="Arial" w:hAnsi="Arial" w:cs="Arial"/>
          <w:spacing w:val="-1"/>
          <w:sz w:val="22"/>
          <w:szCs w:val="22"/>
          <w:lang w:val="tr-TR"/>
        </w:rPr>
        <w:t>bir</w:t>
      </w:r>
      <w:r w:rsidRPr="0017355A">
        <w:rPr>
          <w:rFonts w:ascii="Arial" w:hAnsi="Arial" w:cs="Arial"/>
          <w:spacing w:val="-1"/>
          <w:sz w:val="22"/>
          <w:szCs w:val="22"/>
          <w:lang w:val="tr-TR"/>
        </w:rPr>
        <w:t>) tam gün içerisinde en fazla 5 (</w:t>
      </w:r>
      <w:r w:rsidR="00CA48BB" w:rsidRPr="0017355A">
        <w:rPr>
          <w:rFonts w:ascii="Arial" w:hAnsi="Arial" w:cs="Arial"/>
          <w:spacing w:val="-1"/>
          <w:sz w:val="22"/>
          <w:szCs w:val="22"/>
          <w:lang w:val="tr-TR"/>
        </w:rPr>
        <w:t>beş</w:t>
      </w:r>
      <w:r w:rsidRPr="0017355A">
        <w:rPr>
          <w:rFonts w:ascii="Arial" w:hAnsi="Arial" w:cs="Arial"/>
          <w:spacing w:val="-1"/>
          <w:sz w:val="22"/>
          <w:szCs w:val="22"/>
          <w:lang w:val="tr-TR"/>
        </w:rPr>
        <w:t xml:space="preserve">) adet asansörün periyodik kontrolünü yapar. </w:t>
      </w:r>
    </w:p>
    <w:p w14:paraId="57807AE3" w14:textId="43A87ADA" w:rsidR="004E1F10" w:rsidRPr="0017355A" w:rsidRDefault="004E1F10" w:rsidP="008528F0">
      <w:pPr>
        <w:pStyle w:val="GvdeMetni"/>
        <w:widowControl w:val="0"/>
        <w:numPr>
          <w:ilvl w:val="0"/>
          <w:numId w:val="10"/>
        </w:numPr>
        <w:spacing w:before="120" w:after="120"/>
        <w:ind w:left="728" w:right="144" w:hanging="365"/>
        <w:jc w:val="both"/>
        <w:rPr>
          <w:rFonts w:ascii="Arial" w:hAnsi="Arial" w:cs="Arial"/>
          <w:sz w:val="22"/>
          <w:szCs w:val="22"/>
          <w:lang w:val="tr-TR"/>
        </w:rPr>
      </w:pPr>
      <w:r w:rsidRPr="0017355A">
        <w:rPr>
          <w:rFonts w:ascii="Arial" w:hAnsi="Arial" w:cs="Arial"/>
          <w:spacing w:val="-1"/>
          <w:sz w:val="22"/>
          <w:szCs w:val="22"/>
          <w:lang w:val="tr-TR"/>
        </w:rPr>
        <w:t>B</w:t>
      </w:r>
      <w:r w:rsidRPr="0017355A">
        <w:rPr>
          <w:rFonts w:ascii="Arial" w:hAnsi="Arial" w:cs="Arial"/>
          <w:spacing w:val="-2"/>
          <w:sz w:val="22"/>
          <w:szCs w:val="22"/>
          <w:lang w:val="tr-TR"/>
        </w:rPr>
        <w:t>i</w:t>
      </w:r>
      <w:r w:rsidRPr="0017355A">
        <w:rPr>
          <w:rFonts w:ascii="Arial" w:hAnsi="Arial" w:cs="Arial"/>
          <w:sz w:val="22"/>
          <w:szCs w:val="22"/>
          <w:lang w:val="tr-TR"/>
        </w:rPr>
        <w:t>r</w:t>
      </w:r>
      <w:r w:rsidRPr="0017355A">
        <w:rPr>
          <w:rFonts w:ascii="Arial" w:hAnsi="Arial" w:cs="Arial"/>
          <w:spacing w:val="51"/>
          <w:sz w:val="22"/>
          <w:szCs w:val="22"/>
          <w:lang w:val="tr-TR"/>
        </w:rPr>
        <w:t xml:space="preserve"> </w:t>
      </w:r>
      <w:r w:rsidR="003D769E">
        <w:rPr>
          <w:rFonts w:ascii="Arial" w:hAnsi="Arial" w:cs="Arial"/>
          <w:spacing w:val="-4"/>
          <w:sz w:val="22"/>
          <w:szCs w:val="22"/>
          <w:lang w:val="tr-TR"/>
        </w:rPr>
        <w:t>Muayene Elemanı</w:t>
      </w:r>
      <w:r w:rsidRPr="0017355A">
        <w:rPr>
          <w:rFonts w:ascii="Arial" w:hAnsi="Arial" w:cs="Arial"/>
          <w:sz w:val="22"/>
          <w:szCs w:val="22"/>
          <w:lang w:val="tr-TR"/>
        </w:rPr>
        <w:t>,</w:t>
      </w:r>
      <w:r w:rsidRPr="0017355A">
        <w:rPr>
          <w:rFonts w:ascii="Arial" w:hAnsi="Arial" w:cs="Arial"/>
          <w:spacing w:val="52"/>
          <w:sz w:val="22"/>
          <w:szCs w:val="22"/>
          <w:lang w:val="tr-TR"/>
        </w:rPr>
        <w:t xml:space="preserve"> </w:t>
      </w:r>
      <w:r w:rsidRPr="0017355A">
        <w:rPr>
          <w:rFonts w:ascii="Arial" w:hAnsi="Arial" w:cs="Arial"/>
          <w:sz w:val="22"/>
          <w:szCs w:val="22"/>
          <w:lang w:val="tr-TR"/>
        </w:rPr>
        <w:t>1</w:t>
      </w:r>
      <w:r w:rsidRPr="0017355A">
        <w:rPr>
          <w:rFonts w:ascii="Arial" w:hAnsi="Arial" w:cs="Arial"/>
          <w:spacing w:val="50"/>
          <w:sz w:val="22"/>
          <w:szCs w:val="22"/>
          <w:lang w:val="tr-TR"/>
        </w:rPr>
        <w:t xml:space="preserve"> </w:t>
      </w:r>
      <w:r w:rsidRPr="0017355A">
        <w:rPr>
          <w:rFonts w:ascii="Arial" w:hAnsi="Arial" w:cs="Arial"/>
          <w:sz w:val="22"/>
          <w:szCs w:val="22"/>
          <w:lang w:val="tr-TR"/>
        </w:rPr>
        <w:t>(</w:t>
      </w:r>
      <w:r w:rsidR="00CA48BB" w:rsidRPr="0017355A">
        <w:rPr>
          <w:rFonts w:ascii="Arial" w:hAnsi="Arial" w:cs="Arial"/>
          <w:spacing w:val="-1"/>
          <w:sz w:val="22"/>
          <w:szCs w:val="22"/>
          <w:lang w:val="tr-TR"/>
        </w:rPr>
        <w:t>b</w:t>
      </w:r>
      <w:r w:rsidR="00CA48BB" w:rsidRPr="0017355A">
        <w:rPr>
          <w:rFonts w:ascii="Arial" w:hAnsi="Arial" w:cs="Arial"/>
          <w:spacing w:val="-2"/>
          <w:sz w:val="22"/>
          <w:szCs w:val="22"/>
          <w:lang w:val="tr-TR"/>
        </w:rPr>
        <w:t>i</w:t>
      </w:r>
      <w:r w:rsidR="00CA48BB" w:rsidRPr="0017355A">
        <w:rPr>
          <w:rFonts w:ascii="Arial" w:hAnsi="Arial" w:cs="Arial"/>
          <w:sz w:val="22"/>
          <w:szCs w:val="22"/>
          <w:lang w:val="tr-TR"/>
        </w:rPr>
        <w:t>r</w:t>
      </w:r>
      <w:r w:rsidRPr="0017355A">
        <w:rPr>
          <w:rFonts w:ascii="Arial" w:hAnsi="Arial" w:cs="Arial"/>
          <w:sz w:val="22"/>
          <w:szCs w:val="22"/>
          <w:lang w:val="tr-TR"/>
        </w:rPr>
        <w:t>)</w:t>
      </w:r>
      <w:r w:rsidRPr="0017355A">
        <w:rPr>
          <w:rFonts w:ascii="Arial" w:hAnsi="Arial" w:cs="Arial"/>
          <w:spacing w:val="49"/>
          <w:sz w:val="22"/>
          <w:szCs w:val="22"/>
          <w:lang w:val="tr-TR"/>
        </w:rPr>
        <w:t xml:space="preserve"> </w:t>
      </w:r>
      <w:r w:rsidRPr="0017355A">
        <w:rPr>
          <w:rFonts w:ascii="Arial" w:hAnsi="Arial" w:cs="Arial"/>
          <w:sz w:val="22"/>
          <w:szCs w:val="22"/>
          <w:lang w:val="tr-TR"/>
        </w:rPr>
        <w:t>t</w:t>
      </w:r>
      <w:r w:rsidRPr="0017355A">
        <w:rPr>
          <w:rFonts w:ascii="Arial" w:hAnsi="Arial" w:cs="Arial"/>
          <w:spacing w:val="-3"/>
          <w:sz w:val="22"/>
          <w:szCs w:val="22"/>
          <w:lang w:val="tr-TR"/>
        </w:rPr>
        <w:t>a</w:t>
      </w:r>
      <w:r w:rsidRPr="0017355A">
        <w:rPr>
          <w:rFonts w:ascii="Arial" w:hAnsi="Arial" w:cs="Arial"/>
          <w:sz w:val="22"/>
          <w:szCs w:val="22"/>
          <w:lang w:val="tr-TR"/>
        </w:rPr>
        <w:t>m</w:t>
      </w:r>
      <w:r w:rsidRPr="0017355A">
        <w:rPr>
          <w:rFonts w:ascii="Arial" w:hAnsi="Arial" w:cs="Arial"/>
          <w:spacing w:val="49"/>
          <w:sz w:val="22"/>
          <w:szCs w:val="22"/>
          <w:lang w:val="tr-TR"/>
        </w:rPr>
        <w:t xml:space="preserve"> </w:t>
      </w:r>
      <w:r w:rsidRPr="0017355A">
        <w:rPr>
          <w:rFonts w:ascii="Arial" w:hAnsi="Arial" w:cs="Arial"/>
          <w:spacing w:val="1"/>
          <w:sz w:val="22"/>
          <w:szCs w:val="22"/>
          <w:lang w:val="tr-TR"/>
        </w:rPr>
        <w:t>g</w:t>
      </w:r>
      <w:r w:rsidRPr="0017355A">
        <w:rPr>
          <w:rFonts w:ascii="Arial" w:hAnsi="Arial" w:cs="Arial"/>
          <w:sz w:val="22"/>
          <w:szCs w:val="22"/>
          <w:lang w:val="tr-TR"/>
        </w:rPr>
        <w:t>ün</w:t>
      </w:r>
      <w:r w:rsidRPr="0017355A">
        <w:rPr>
          <w:rFonts w:ascii="Arial" w:hAnsi="Arial" w:cs="Arial"/>
          <w:spacing w:val="49"/>
          <w:sz w:val="22"/>
          <w:szCs w:val="22"/>
          <w:lang w:val="tr-TR"/>
        </w:rPr>
        <w:t xml:space="preserve"> </w:t>
      </w:r>
      <w:r w:rsidRPr="0017355A">
        <w:rPr>
          <w:rFonts w:ascii="Arial" w:hAnsi="Arial" w:cs="Arial"/>
          <w:spacing w:val="-2"/>
          <w:sz w:val="22"/>
          <w:szCs w:val="22"/>
          <w:lang w:val="tr-TR"/>
        </w:rPr>
        <w:t>i</w:t>
      </w:r>
      <w:r w:rsidRPr="0017355A">
        <w:rPr>
          <w:rFonts w:ascii="Arial" w:hAnsi="Arial" w:cs="Arial"/>
          <w:sz w:val="22"/>
          <w:szCs w:val="22"/>
          <w:lang w:val="tr-TR"/>
        </w:rPr>
        <w:t>çeris</w:t>
      </w:r>
      <w:r w:rsidRPr="0017355A">
        <w:rPr>
          <w:rFonts w:ascii="Arial" w:hAnsi="Arial" w:cs="Arial"/>
          <w:spacing w:val="-2"/>
          <w:sz w:val="22"/>
          <w:szCs w:val="22"/>
          <w:lang w:val="tr-TR"/>
        </w:rPr>
        <w:t>i</w:t>
      </w:r>
      <w:r w:rsidRPr="0017355A">
        <w:rPr>
          <w:rFonts w:ascii="Arial" w:hAnsi="Arial" w:cs="Arial"/>
          <w:spacing w:val="-3"/>
          <w:sz w:val="22"/>
          <w:szCs w:val="22"/>
          <w:lang w:val="tr-TR"/>
        </w:rPr>
        <w:t>n</w:t>
      </w:r>
      <w:r w:rsidRPr="0017355A">
        <w:rPr>
          <w:rFonts w:ascii="Arial" w:hAnsi="Arial" w:cs="Arial"/>
          <w:sz w:val="22"/>
          <w:szCs w:val="22"/>
          <w:lang w:val="tr-TR"/>
        </w:rPr>
        <w:t>de</w:t>
      </w:r>
      <w:r w:rsidRPr="0017355A">
        <w:rPr>
          <w:rFonts w:ascii="Arial" w:hAnsi="Arial" w:cs="Arial"/>
          <w:spacing w:val="50"/>
          <w:sz w:val="22"/>
          <w:szCs w:val="22"/>
          <w:lang w:val="tr-TR"/>
        </w:rPr>
        <w:t xml:space="preserve"> </w:t>
      </w:r>
      <w:r w:rsidRPr="0017355A">
        <w:rPr>
          <w:rFonts w:ascii="Arial" w:hAnsi="Arial" w:cs="Arial"/>
          <w:sz w:val="22"/>
          <w:szCs w:val="22"/>
          <w:lang w:val="tr-TR"/>
        </w:rPr>
        <w:t>en</w:t>
      </w:r>
      <w:r w:rsidRPr="0017355A">
        <w:rPr>
          <w:rFonts w:ascii="Arial" w:hAnsi="Arial" w:cs="Arial"/>
          <w:spacing w:val="48"/>
          <w:sz w:val="22"/>
          <w:szCs w:val="22"/>
          <w:lang w:val="tr-TR"/>
        </w:rPr>
        <w:t xml:space="preserve"> </w:t>
      </w:r>
      <w:r w:rsidRPr="0017355A">
        <w:rPr>
          <w:rFonts w:ascii="Arial" w:hAnsi="Arial" w:cs="Arial"/>
          <w:spacing w:val="3"/>
          <w:sz w:val="22"/>
          <w:szCs w:val="22"/>
          <w:lang w:val="tr-TR"/>
        </w:rPr>
        <w:t>f</w:t>
      </w:r>
      <w:r w:rsidRPr="0017355A">
        <w:rPr>
          <w:rFonts w:ascii="Arial" w:hAnsi="Arial" w:cs="Arial"/>
          <w:sz w:val="22"/>
          <w:szCs w:val="22"/>
          <w:lang w:val="tr-TR"/>
        </w:rPr>
        <w:t>a</w:t>
      </w:r>
      <w:r w:rsidRPr="0017355A">
        <w:rPr>
          <w:rFonts w:ascii="Arial" w:hAnsi="Arial" w:cs="Arial"/>
          <w:spacing w:val="-3"/>
          <w:sz w:val="22"/>
          <w:szCs w:val="22"/>
          <w:lang w:val="tr-TR"/>
        </w:rPr>
        <w:t>z</w:t>
      </w:r>
      <w:r w:rsidRPr="0017355A">
        <w:rPr>
          <w:rFonts w:ascii="Arial" w:hAnsi="Arial" w:cs="Arial"/>
          <w:spacing w:val="-2"/>
          <w:sz w:val="22"/>
          <w:szCs w:val="22"/>
          <w:lang w:val="tr-TR"/>
        </w:rPr>
        <w:t>l</w:t>
      </w:r>
      <w:r w:rsidRPr="0017355A">
        <w:rPr>
          <w:rFonts w:ascii="Arial" w:hAnsi="Arial" w:cs="Arial"/>
          <w:sz w:val="22"/>
          <w:szCs w:val="22"/>
          <w:lang w:val="tr-TR"/>
        </w:rPr>
        <w:t>a</w:t>
      </w:r>
      <w:r w:rsidRPr="0017355A">
        <w:rPr>
          <w:rFonts w:ascii="Arial" w:hAnsi="Arial" w:cs="Arial"/>
          <w:spacing w:val="50"/>
          <w:sz w:val="22"/>
          <w:szCs w:val="22"/>
          <w:lang w:val="tr-TR"/>
        </w:rPr>
        <w:t xml:space="preserve"> </w:t>
      </w:r>
      <w:r w:rsidRPr="0017355A">
        <w:rPr>
          <w:rFonts w:ascii="Arial" w:hAnsi="Arial" w:cs="Arial"/>
          <w:sz w:val="22"/>
          <w:szCs w:val="22"/>
          <w:lang w:val="tr-TR"/>
        </w:rPr>
        <w:t>10</w:t>
      </w:r>
      <w:r w:rsidRPr="0017355A">
        <w:rPr>
          <w:rFonts w:ascii="Arial" w:hAnsi="Arial" w:cs="Arial"/>
          <w:spacing w:val="48"/>
          <w:sz w:val="22"/>
          <w:szCs w:val="22"/>
          <w:lang w:val="tr-TR"/>
        </w:rPr>
        <w:t xml:space="preserve"> </w:t>
      </w:r>
      <w:r w:rsidRPr="0017355A">
        <w:rPr>
          <w:rFonts w:ascii="Arial" w:hAnsi="Arial" w:cs="Arial"/>
          <w:sz w:val="22"/>
          <w:szCs w:val="22"/>
          <w:lang w:val="tr-TR"/>
        </w:rPr>
        <w:t>(o</w:t>
      </w:r>
      <w:r w:rsidRPr="0017355A">
        <w:rPr>
          <w:rFonts w:ascii="Arial" w:hAnsi="Arial" w:cs="Arial"/>
          <w:spacing w:val="-1"/>
          <w:sz w:val="22"/>
          <w:szCs w:val="22"/>
          <w:lang w:val="tr-TR"/>
        </w:rPr>
        <w:t>n</w:t>
      </w:r>
      <w:r w:rsidRPr="0017355A">
        <w:rPr>
          <w:rFonts w:ascii="Arial" w:hAnsi="Arial" w:cs="Arial"/>
          <w:sz w:val="22"/>
          <w:szCs w:val="22"/>
          <w:lang w:val="tr-TR"/>
        </w:rPr>
        <w:t>)</w:t>
      </w:r>
      <w:r w:rsidRPr="0017355A">
        <w:rPr>
          <w:rFonts w:ascii="Arial" w:hAnsi="Arial" w:cs="Arial"/>
          <w:spacing w:val="49"/>
          <w:sz w:val="22"/>
          <w:szCs w:val="22"/>
          <w:lang w:val="tr-TR"/>
        </w:rPr>
        <w:t xml:space="preserve"> </w:t>
      </w:r>
      <w:r w:rsidRPr="0017355A">
        <w:rPr>
          <w:rFonts w:ascii="Arial" w:hAnsi="Arial" w:cs="Arial"/>
          <w:sz w:val="22"/>
          <w:szCs w:val="22"/>
          <w:lang w:val="tr-TR"/>
        </w:rPr>
        <w:t>a</w:t>
      </w:r>
      <w:r w:rsidRPr="0017355A">
        <w:rPr>
          <w:rFonts w:ascii="Arial" w:hAnsi="Arial" w:cs="Arial"/>
          <w:spacing w:val="-4"/>
          <w:sz w:val="22"/>
          <w:szCs w:val="22"/>
          <w:lang w:val="tr-TR"/>
        </w:rPr>
        <w:t>d</w:t>
      </w:r>
      <w:r w:rsidRPr="0017355A">
        <w:rPr>
          <w:rFonts w:ascii="Arial" w:hAnsi="Arial" w:cs="Arial"/>
          <w:sz w:val="22"/>
          <w:szCs w:val="22"/>
          <w:lang w:val="tr-TR"/>
        </w:rPr>
        <w:t>et</w:t>
      </w:r>
      <w:r w:rsidRPr="0017355A">
        <w:rPr>
          <w:rFonts w:ascii="Arial" w:hAnsi="Arial" w:cs="Arial"/>
          <w:spacing w:val="52"/>
          <w:sz w:val="22"/>
          <w:szCs w:val="22"/>
          <w:lang w:val="tr-TR"/>
        </w:rPr>
        <w:t xml:space="preserve"> </w:t>
      </w:r>
      <w:r w:rsidRPr="0017355A">
        <w:rPr>
          <w:rFonts w:ascii="Arial" w:hAnsi="Arial" w:cs="Arial"/>
          <w:spacing w:val="6"/>
          <w:sz w:val="22"/>
          <w:szCs w:val="22"/>
          <w:lang w:val="tr-TR"/>
        </w:rPr>
        <w:t>a</w:t>
      </w:r>
      <w:r w:rsidRPr="0017355A">
        <w:rPr>
          <w:rFonts w:ascii="Arial" w:hAnsi="Arial" w:cs="Arial"/>
          <w:sz w:val="22"/>
          <w:szCs w:val="22"/>
          <w:lang w:val="tr-TR"/>
        </w:rPr>
        <w:t>sa</w:t>
      </w:r>
      <w:r w:rsidRPr="0017355A">
        <w:rPr>
          <w:rFonts w:ascii="Arial" w:hAnsi="Arial" w:cs="Arial"/>
          <w:spacing w:val="-1"/>
          <w:sz w:val="22"/>
          <w:szCs w:val="22"/>
          <w:lang w:val="tr-TR"/>
        </w:rPr>
        <w:t>n</w:t>
      </w:r>
      <w:r w:rsidRPr="0017355A">
        <w:rPr>
          <w:rFonts w:ascii="Arial" w:hAnsi="Arial" w:cs="Arial"/>
          <w:sz w:val="22"/>
          <w:szCs w:val="22"/>
          <w:lang w:val="tr-TR"/>
        </w:rPr>
        <w:t>s</w:t>
      </w:r>
      <w:r w:rsidRPr="0017355A">
        <w:rPr>
          <w:rFonts w:ascii="Arial" w:hAnsi="Arial" w:cs="Arial"/>
          <w:spacing w:val="-3"/>
          <w:sz w:val="22"/>
          <w:szCs w:val="22"/>
          <w:lang w:val="tr-TR"/>
        </w:rPr>
        <w:t>ö</w:t>
      </w:r>
      <w:r w:rsidRPr="0017355A">
        <w:rPr>
          <w:rFonts w:ascii="Arial" w:hAnsi="Arial" w:cs="Arial"/>
          <w:sz w:val="22"/>
          <w:szCs w:val="22"/>
          <w:lang w:val="tr-TR"/>
        </w:rPr>
        <w:t>rün</w:t>
      </w:r>
      <w:r w:rsidRPr="0017355A">
        <w:rPr>
          <w:rFonts w:ascii="Arial" w:hAnsi="Arial" w:cs="Arial"/>
          <w:spacing w:val="48"/>
          <w:sz w:val="22"/>
          <w:szCs w:val="22"/>
          <w:lang w:val="tr-TR"/>
        </w:rPr>
        <w:t xml:space="preserve"> </w:t>
      </w:r>
      <w:r w:rsidRPr="0017355A">
        <w:rPr>
          <w:rFonts w:ascii="Arial" w:hAnsi="Arial" w:cs="Arial"/>
          <w:sz w:val="22"/>
          <w:szCs w:val="22"/>
          <w:lang w:val="tr-TR"/>
        </w:rPr>
        <w:t>t</w:t>
      </w:r>
      <w:r w:rsidRPr="0017355A">
        <w:rPr>
          <w:rFonts w:ascii="Arial" w:hAnsi="Arial" w:cs="Arial"/>
          <w:spacing w:val="-3"/>
          <w:sz w:val="22"/>
          <w:szCs w:val="22"/>
          <w:lang w:val="tr-TR"/>
        </w:rPr>
        <w:t>a</w:t>
      </w:r>
      <w:r w:rsidRPr="0017355A">
        <w:rPr>
          <w:rFonts w:ascii="Arial" w:hAnsi="Arial" w:cs="Arial"/>
          <w:spacing w:val="2"/>
          <w:sz w:val="22"/>
          <w:szCs w:val="22"/>
          <w:lang w:val="tr-TR"/>
        </w:rPr>
        <w:t>k</w:t>
      </w:r>
      <w:r w:rsidRPr="0017355A">
        <w:rPr>
          <w:rFonts w:ascii="Arial" w:hAnsi="Arial" w:cs="Arial"/>
          <w:spacing w:val="-2"/>
          <w:sz w:val="22"/>
          <w:szCs w:val="22"/>
          <w:lang w:val="tr-TR"/>
        </w:rPr>
        <w:t>i</w:t>
      </w:r>
      <w:r w:rsidRPr="0017355A">
        <w:rPr>
          <w:rFonts w:ascii="Arial" w:hAnsi="Arial" w:cs="Arial"/>
          <w:sz w:val="22"/>
          <w:szCs w:val="22"/>
          <w:lang w:val="tr-TR"/>
        </w:rPr>
        <w:t xml:space="preserve">p </w:t>
      </w:r>
      <w:r w:rsidRPr="0017355A">
        <w:rPr>
          <w:rFonts w:ascii="Arial" w:hAnsi="Arial" w:cs="Arial"/>
          <w:spacing w:val="2"/>
          <w:sz w:val="22"/>
          <w:szCs w:val="22"/>
          <w:lang w:val="tr-TR"/>
        </w:rPr>
        <w:t>k</w:t>
      </w:r>
      <w:r w:rsidRPr="0017355A">
        <w:rPr>
          <w:rFonts w:ascii="Arial" w:hAnsi="Arial" w:cs="Arial"/>
          <w:sz w:val="22"/>
          <w:szCs w:val="22"/>
          <w:lang w:val="tr-TR"/>
        </w:rPr>
        <w:t>o</w:t>
      </w:r>
      <w:r w:rsidRPr="0017355A">
        <w:rPr>
          <w:rFonts w:ascii="Arial" w:hAnsi="Arial" w:cs="Arial"/>
          <w:spacing w:val="-4"/>
          <w:sz w:val="22"/>
          <w:szCs w:val="22"/>
          <w:lang w:val="tr-TR"/>
        </w:rPr>
        <w:t>n</w:t>
      </w:r>
      <w:r w:rsidRPr="0017355A">
        <w:rPr>
          <w:rFonts w:ascii="Arial" w:hAnsi="Arial" w:cs="Arial"/>
          <w:sz w:val="22"/>
          <w:szCs w:val="22"/>
          <w:lang w:val="tr-TR"/>
        </w:rPr>
        <w:t>tro</w:t>
      </w:r>
      <w:r w:rsidRPr="0017355A">
        <w:rPr>
          <w:rFonts w:ascii="Arial" w:hAnsi="Arial" w:cs="Arial"/>
          <w:spacing w:val="-2"/>
          <w:sz w:val="22"/>
          <w:szCs w:val="22"/>
          <w:lang w:val="tr-TR"/>
        </w:rPr>
        <w:t>l</w:t>
      </w:r>
      <w:r w:rsidRPr="0017355A">
        <w:rPr>
          <w:rFonts w:ascii="Arial" w:hAnsi="Arial" w:cs="Arial"/>
          <w:sz w:val="22"/>
          <w:szCs w:val="22"/>
          <w:lang w:val="tr-TR"/>
        </w:rPr>
        <w:t>ü</w:t>
      </w:r>
      <w:r w:rsidRPr="0017355A">
        <w:rPr>
          <w:rFonts w:ascii="Arial" w:hAnsi="Arial" w:cs="Arial"/>
          <w:spacing w:val="-1"/>
          <w:sz w:val="22"/>
          <w:szCs w:val="22"/>
          <w:lang w:val="tr-TR"/>
        </w:rPr>
        <w:t>n</w:t>
      </w:r>
      <w:r w:rsidRPr="0017355A">
        <w:rPr>
          <w:rFonts w:ascii="Arial" w:hAnsi="Arial" w:cs="Arial"/>
          <w:sz w:val="22"/>
          <w:szCs w:val="22"/>
          <w:lang w:val="tr-TR"/>
        </w:rPr>
        <w:t xml:space="preserve">ü </w:t>
      </w:r>
      <w:r w:rsidRPr="0017355A">
        <w:rPr>
          <w:rFonts w:ascii="Arial" w:hAnsi="Arial" w:cs="Arial"/>
          <w:spacing w:val="-2"/>
          <w:sz w:val="22"/>
          <w:szCs w:val="22"/>
          <w:lang w:val="tr-TR"/>
        </w:rPr>
        <w:t>y</w:t>
      </w:r>
      <w:r w:rsidRPr="0017355A">
        <w:rPr>
          <w:rFonts w:ascii="Arial" w:hAnsi="Arial" w:cs="Arial"/>
          <w:sz w:val="22"/>
          <w:szCs w:val="22"/>
          <w:lang w:val="tr-TR"/>
        </w:rPr>
        <w:t>a</w:t>
      </w:r>
      <w:r w:rsidRPr="0017355A">
        <w:rPr>
          <w:rFonts w:ascii="Arial" w:hAnsi="Arial" w:cs="Arial"/>
          <w:spacing w:val="-1"/>
          <w:sz w:val="22"/>
          <w:szCs w:val="22"/>
          <w:lang w:val="tr-TR"/>
        </w:rPr>
        <w:t>p</w:t>
      </w:r>
      <w:r w:rsidRPr="0017355A">
        <w:rPr>
          <w:rFonts w:ascii="Arial" w:hAnsi="Arial" w:cs="Arial"/>
          <w:sz w:val="22"/>
          <w:szCs w:val="22"/>
          <w:lang w:val="tr-TR"/>
        </w:rPr>
        <w:t>a</w:t>
      </w:r>
      <w:r w:rsidRPr="0017355A">
        <w:rPr>
          <w:rFonts w:ascii="Arial" w:hAnsi="Arial" w:cs="Arial"/>
          <w:spacing w:val="-2"/>
          <w:sz w:val="22"/>
          <w:szCs w:val="22"/>
          <w:lang w:val="tr-TR"/>
        </w:rPr>
        <w:t>r</w:t>
      </w:r>
      <w:r w:rsidRPr="0017355A">
        <w:rPr>
          <w:rFonts w:ascii="Arial" w:hAnsi="Arial" w:cs="Arial"/>
          <w:sz w:val="22"/>
          <w:szCs w:val="22"/>
          <w:lang w:val="tr-TR"/>
        </w:rPr>
        <w:t>.</w:t>
      </w:r>
    </w:p>
    <w:p w14:paraId="20BE361D" w14:textId="77777777" w:rsidR="00F024C2" w:rsidRDefault="00F024C2">
      <w:pPr>
        <w:rPr>
          <w:rFonts w:ascii="Arial" w:hAnsi="Arial" w:cs="Arial"/>
          <w:spacing w:val="-4"/>
          <w:sz w:val="22"/>
          <w:szCs w:val="22"/>
          <w:lang w:eastAsia="x-none"/>
        </w:rPr>
      </w:pPr>
      <w:r>
        <w:rPr>
          <w:rFonts w:ascii="Arial" w:hAnsi="Arial" w:cs="Arial"/>
          <w:spacing w:val="-4"/>
          <w:sz w:val="22"/>
          <w:szCs w:val="22"/>
        </w:rPr>
        <w:br w:type="page"/>
      </w:r>
    </w:p>
    <w:p w14:paraId="76F74C79" w14:textId="0EE5CB8A" w:rsidR="004E1F10" w:rsidRDefault="003D2026" w:rsidP="008528F0">
      <w:pPr>
        <w:pStyle w:val="GvdeMetni"/>
        <w:widowControl w:val="0"/>
        <w:numPr>
          <w:ilvl w:val="0"/>
          <w:numId w:val="10"/>
        </w:numPr>
        <w:spacing w:before="120" w:after="120"/>
        <w:ind w:left="728" w:right="155" w:hanging="365"/>
        <w:jc w:val="both"/>
        <w:rPr>
          <w:rFonts w:ascii="Arial" w:hAnsi="Arial" w:cs="Arial"/>
          <w:sz w:val="22"/>
          <w:szCs w:val="22"/>
          <w:lang w:val="tr-TR"/>
        </w:rPr>
      </w:pPr>
      <w:r>
        <w:rPr>
          <w:rFonts w:ascii="Arial" w:hAnsi="Arial" w:cs="Arial"/>
          <w:spacing w:val="-4"/>
          <w:sz w:val="22"/>
          <w:szCs w:val="22"/>
          <w:lang w:val="tr-TR"/>
        </w:rPr>
        <w:lastRenderedPageBreak/>
        <w:t xml:space="preserve">Bir </w:t>
      </w:r>
      <w:r w:rsidR="003D769E">
        <w:rPr>
          <w:rFonts w:ascii="Arial" w:hAnsi="Arial" w:cs="Arial"/>
          <w:spacing w:val="-4"/>
          <w:sz w:val="22"/>
          <w:szCs w:val="22"/>
          <w:lang w:val="tr-TR"/>
        </w:rPr>
        <w:t>Muayene Elemanı</w:t>
      </w:r>
      <w:r w:rsidR="004E1F10" w:rsidRPr="0017355A">
        <w:rPr>
          <w:rFonts w:ascii="Arial" w:hAnsi="Arial" w:cs="Arial"/>
          <w:sz w:val="22"/>
          <w:szCs w:val="22"/>
          <w:lang w:val="tr-TR"/>
        </w:rPr>
        <w:t>,</w:t>
      </w:r>
      <w:r w:rsidR="004E1F10" w:rsidRPr="0017355A">
        <w:rPr>
          <w:rFonts w:ascii="Arial" w:hAnsi="Arial" w:cs="Arial"/>
          <w:spacing w:val="47"/>
          <w:sz w:val="22"/>
          <w:szCs w:val="22"/>
          <w:lang w:val="tr-TR"/>
        </w:rPr>
        <w:t xml:space="preserve"> </w:t>
      </w:r>
      <w:r w:rsidRPr="0017355A">
        <w:rPr>
          <w:rFonts w:ascii="Arial" w:hAnsi="Arial" w:cs="Arial"/>
          <w:sz w:val="22"/>
          <w:szCs w:val="22"/>
          <w:lang w:val="tr-TR"/>
        </w:rPr>
        <w:t>1</w:t>
      </w:r>
      <w:r w:rsidRPr="0017355A">
        <w:rPr>
          <w:rFonts w:ascii="Arial" w:hAnsi="Arial" w:cs="Arial"/>
          <w:spacing w:val="50"/>
          <w:sz w:val="22"/>
          <w:szCs w:val="22"/>
          <w:lang w:val="tr-TR"/>
        </w:rPr>
        <w:t xml:space="preserve"> </w:t>
      </w:r>
      <w:r w:rsidRPr="0017355A">
        <w:rPr>
          <w:rFonts w:ascii="Arial" w:hAnsi="Arial" w:cs="Arial"/>
          <w:sz w:val="22"/>
          <w:szCs w:val="22"/>
          <w:lang w:val="tr-TR"/>
        </w:rPr>
        <w:t>(</w:t>
      </w:r>
      <w:r w:rsidRPr="0017355A">
        <w:rPr>
          <w:rFonts w:ascii="Arial" w:hAnsi="Arial" w:cs="Arial"/>
          <w:spacing w:val="-1"/>
          <w:sz w:val="22"/>
          <w:szCs w:val="22"/>
          <w:lang w:val="tr-TR"/>
        </w:rPr>
        <w:t>b</w:t>
      </w:r>
      <w:r w:rsidRPr="0017355A">
        <w:rPr>
          <w:rFonts w:ascii="Arial" w:hAnsi="Arial" w:cs="Arial"/>
          <w:spacing w:val="-2"/>
          <w:sz w:val="22"/>
          <w:szCs w:val="22"/>
          <w:lang w:val="tr-TR"/>
        </w:rPr>
        <w:t>i</w:t>
      </w:r>
      <w:r w:rsidRPr="0017355A">
        <w:rPr>
          <w:rFonts w:ascii="Arial" w:hAnsi="Arial" w:cs="Arial"/>
          <w:sz w:val="22"/>
          <w:szCs w:val="22"/>
          <w:lang w:val="tr-TR"/>
        </w:rPr>
        <w:t>r)</w:t>
      </w:r>
      <w:r w:rsidRPr="0017355A">
        <w:rPr>
          <w:rFonts w:ascii="Arial" w:hAnsi="Arial" w:cs="Arial"/>
          <w:spacing w:val="49"/>
          <w:sz w:val="22"/>
          <w:szCs w:val="22"/>
          <w:lang w:val="tr-TR"/>
        </w:rPr>
        <w:t xml:space="preserve"> </w:t>
      </w:r>
      <w:r w:rsidR="004E1F10" w:rsidRPr="0017355A">
        <w:rPr>
          <w:rFonts w:ascii="Arial" w:hAnsi="Arial" w:cs="Arial"/>
          <w:sz w:val="22"/>
          <w:szCs w:val="22"/>
          <w:lang w:val="tr-TR"/>
        </w:rPr>
        <w:t>tam</w:t>
      </w:r>
      <w:r w:rsidR="004E1F10" w:rsidRPr="0017355A">
        <w:rPr>
          <w:rFonts w:ascii="Arial" w:hAnsi="Arial" w:cs="Arial"/>
          <w:spacing w:val="46"/>
          <w:sz w:val="22"/>
          <w:szCs w:val="22"/>
          <w:lang w:val="tr-TR"/>
        </w:rPr>
        <w:t xml:space="preserve"> </w:t>
      </w:r>
      <w:r w:rsidR="004E1F10" w:rsidRPr="0017355A">
        <w:rPr>
          <w:rFonts w:ascii="Arial" w:hAnsi="Arial" w:cs="Arial"/>
          <w:spacing w:val="1"/>
          <w:sz w:val="22"/>
          <w:szCs w:val="22"/>
          <w:lang w:val="tr-TR"/>
        </w:rPr>
        <w:t>g</w:t>
      </w:r>
      <w:r w:rsidR="004E1F10" w:rsidRPr="0017355A">
        <w:rPr>
          <w:rFonts w:ascii="Arial" w:hAnsi="Arial" w:cs="Arial"/>
          <w:sz w:val="22"/>
          <w:szCs w:val="22"/>
          <w:lang w:val="tr-TR"/>
        </w:rPr>
        <w:t>ün</w:t>
      </w:r>
      <w:r w:rsidR="004E1F10" w:rsidRPr="0017355A">
        <w:rPr>
          <w:rFonts w:ascii="Arial" w:hAnsi="Arial" w:cs="Arial"/>
          <w:spacing w:val="45"/>
          <w:sz w:val="22"/>
          <w:szCs w:val="22"/>
          <w:lang w:val="tr-TR"/>
        </w:rPr>
        <w:t xml:space="preserve"> </w:t>
      </w:r>
      <w:r w:rsidR="004E1F10" w:rsidRPr="0017355A">
        <w:rPr>
          <w:rFonts w:ascii="Arial" w:hAnsi="Arial" w:cs="Arial"/>
          <w:spacing w:val="-2"/>
          <w:sz w:val="22"/>
          <w:szCs w:val="22"/>
          <w:lang w:val="tr-TR"/>
        </w:rPr>
        <w:t>i</w:t>
      </w:r>
      <w:r w:rsidR="004E1F10" w:rsidRPr="0017355A">
        <w:rPr>
          <w:rFonts w:ascii="Arial" w:hAnsi="Arial" w:cs="Arial"/>
          <w:sz w:val="22"/>
          <w:szCs w:val="22"/>
          <w:lang w:val="tr-TR"/>
        </w:rPr>
        <w:t>çeris</w:t>
      </w:r>
      <w:r w:rsidR="004E1F10" w:rsidRPr="0017355A">
        <w:rPr>
          <w:rFonts w:ascii="Arial" w:hAnsi="Arial" w:cs="Arial"/>
          <w:spacing w:val="-2"/>
          <w:sz w:val="22"/>
          <w:szCs w:val="22"/>
          <w:lang w:val="tr-TR"/>
        </w:rPr>
        <w:t>i</w:t>
      </w:r>
      <w:r w:rsidR="004E1F10" w:rsidRPr="0017355A">
        <w:rPr>
          <w:rFonts w:ascii="Arial" w:hAnsi="Arial" w:cs="Arial"/>
          <w:sz w:val="22"/>
          <w:szCs w:val="22"/>
          <w:lang w:val="tr-TR"/>
        </w:rPr>
        <w:t>n</w:t>
      </w:r>
      <w:r w:rsidR="004E1F10" w:rsidRPr="0017355A">
        <w:rPr>
          <w:rFonts w:ascii="Arial" w:hAnsi="Arial" w:cs="Arial"/>
          <w:spacing w:val="-1"/>
          <w:sz w:val="22"/>
          <w:szCs w:val="22"/>
          <w:lang w:val="tr-TR"/>
        </w:rPr>
        <w:t>d</w:t>
      </w:r>
      <w:r w:rsidR="004E1F10" w:rsidRPr="0017355A">
        <w:rPr>
          <w:rFonts w:ascii="Arial" w:hAnsi="Arial" w:cs="Arial"/>
          <w:sz w:val="22"/>
          <w:szCs w:val="22"/>
          <w:lang w:val="tr-TR"/>
        </w:rPr>
        <w:t>e</w:t>
      </w:r>
      <w:r w:rsidR="004E1F10" w:rsidRPr="0017355A">
        <w:rPr>
          <w:rFonts w:ascii="Arial" w:hAnsi="Arial" w:cs="Arial"/>
          <w:spacing w:val="46"/>
          <w:sz w:val="22"/>
          <w:szCs w:val="22"/>
          <w:lang w:val="tr-TR"/>
        </w:rPr>
        <w:t xml:space="preserve"> </w:t>
      </w:r>
      <w:r>
        <w:rPr>
          <w:rFonts w:ascii="Arial" w:hAnsi="Arial" w:cs="Arial"/>
          <w:sz w:val="22"/>
          <w:szCs w:val="22"/>
          <w:lang w:val="tr-TR"/>
        </w:rPr>
        <w:t>yukarıda</w:t>
      </w:r>
      <w:r w:rsidR="004E1F10" w:rsidRPr="0017355A">
        <w:rPr>
          <w:rFonts w:ascii="Arial" w:hAnsi="Arial" w:cs="Arial"/>
          <w:spacing w:val="46"/>
          <w:sz w:val="22"/>
          <w:szCs w:val="22"/>
          <w:lang w:val="tr-TR"/>
        </w:rPr>
        <w:t xml:space="preserve"> </w:t>
      </w:r>
      <w:r w:rsidR="004E1F10" w:rsidRPr="0017355A">
        <w:rPr>
          <w:rFonts w:ascii="Arial" w:hAnsi="Arial" w:cs="Arial"/>
          <w:sz w:val="22"/>
          <w:szCs w:val="22"/>
          <w:lang w:val="tr-TR"/>
        </w:rPr>
        <w:t>b</w:t>
      </w:r>
      <w:r w:rsidR="004E1F10" w:rsidRPr="0017355A">
        <w:rPr>
          <w:rFonts w:ascii="Arial" w:hAnsi="Arial" w:cs="Arial"/>
          <w:spacing w:val="-1"/>
          <w:sz w:val="22"/>
          <w:szCs w:val="22"/>
          <w:lang w:val="tr-TR"/>
        </w:rPr>
        <w:t>e</w:t>
      </w:r>
      <w:r w:rsidR="004E1F10" w:rsidRPr="0017355A">
        <w:rPr>
          <w:rFonts w:ascii="Arial" w:hAnsi="Arial" w:cs="Arial"/>
          <w:spacing w:val="-2"/>
          <w:sz w:val="22"/>
          <w:szCs w:val="22"/>
          <w:lang w:val="tr-TR"/>
        </w:rPr>
        <w:t>li</w:t>
      </w:r>
      <w:r w:rsidR="004E1F10" w:rsidRPr="0017355A">
        <w:rPr>
          <w:rFonts w:ascii="Arial" w:hAnsi="Arial" w:cs="Arial"/>
          <w:sz w:val="22"/>
          <w:szCs w:val="22"/>
          <w:lang w:val="tr-TR"/>
        </w:rPr>
        <w:t>r</w:t>
      </w:r>
      <w:r w:rsidR="004E1F10" w:rsidRPr="0017355A">
        <w:rPr>
          <w:rFonts w:ascii="Arial" w:hAnsi="Arial" w:cs="Arial"/>
          <w:spacing w:val="-2"/>
          <w:sz w:val="22"/>
          <w:szCs w:val="22"/>
          <w:lang w:val="tr-TR"/>
        </w:rPr>
        <w:t>l</w:t>
      </w:r>
      <w:r w:rsidR="004E1F10" w:rsidRPr="0017355A">
        <w:rPr>
          <w:rFonts w:ascii="Arial" w:hAnsi="Arial" w:cs="Arial"/>
          <w:sz w:val="22"/>
          <w:szCs w:val="22"/>
          <w:lang w:val="tr-TR"/>
        </w:rPr>
        <w:t>e</w:t>
      </w:r>
      <w:r w:rsidR="004E1F10" w:rsidRPr="0017355A">
        <w:rPr>
          <w:rFonts w:ascii="Arial" w:hAnsi="Arial" w:cs="Arial"/>
          <w:spacing w:val="-1"/>
          <w:sz w:val="22"/>
          <w:szCs w:val="22"/>
          <w:lang w:val="tr-TR"/>
        </w:rPr>
        <w:t>n</w:t>
      </w:r>
      <w:r w:rsidR="004E1F10" w:rsidRPr="0017355A">
        <w:rPr>
          <w:rFonts w:ascii="Arial" w:hAnsi="Arial" w:cs="Arial"/>
          <w:sz w:val="22"/>
          <w:szCs w:val="22"/>
          <w:lang w:val="tr-TR"/>
        </w:rPr>
        <w:t>m</w:t>
      </w:r>
      <w:r w:rsidR="004E1F10" w:rsidRPr="0017355A">
        <w:rPr>
          <w:rFonts w:ascii="Arial" w:hAnsi="Arial" w:cs="Arial"/>
          <w:spacing w:val="-2"/>
          <w:sz w:val="22"/>
          <w:szCs w:val="22"/>
          <w:lang w:val="tr-TR"/>
        </w:rPr>
        <w:t>i</w:t>
      </w:r>
      <w:r w:rsidR="004E1F10" w:rsidRPr="0017355A">
        <w:rPr>
          <w:rFonts w:ascii="Arial" w:hAnsi="Arial" w:cs="Arial"/>
          <w:sz w:val="22"/>
          <w:szCs w:val="22"/>
          <w:lang w:val="tr-TR"/>
        </w:rPr>
        <w:t>ş</w:t>
      </w:r>
      <w:r w:rsidR="004E1F10" w:rsidRPr="0017355A">
        <w:rPr>
          <w:rFonts w:ascii="Arial" w:hAnsi="Arial" w:cs="Arial"/>
          <w:spacing w:val="46"/>
          <w:sz w:val="22"/>
          <w:szCs w:val="22"/>
          <w:lang w:val="tr-TR"/>
        </w:rPr>
        <w:t xml:space="preserve"> </w:t>
      </w:r>
      <w:r w:rsidR="004E1F10" w:rsidRPr="0017355A">
        <w:rPr>
          <w:rFonts w:ascii="Arial" w:hAnsi="Arial" w:cs="Arial"/>
          <w:sz w:val="22"/>
          <w:szCs w:val="22"/>
          <w:lang w:val="tr-TR"/>
        </w:rPr>
        <w:t>o</w:t>
      </w:r>
      <w:r w:rsidR="004E1F10" w:rsidRPr="0017355A">
        <w:rPr>
          <w:rFonts w:ascii="Arial" w:hAnsi="Arial" w:cs="Arial"/>
          <w:spacing w:val="-2"/>
          <w:sz w:val="22"/>
          <w:szCs w:val="22"/>
          <w:lang w:val="tr-TR"/>
        </w:rPr>
        <w:t>l</w:t>
      </w:r>
      <w:r w:rsidR="004E1F10" w:rsidRPr="0017355A">
        <w:rPr>
          <w:rFonts w:ascii="Arial" w:hAnsi="Arial" w:cs="Arial"/>
          <w:sz w:val="22"/>
          <w:szCs w:val="22"/>
          <w:lang w:val="tr-TR"/>
        </w:rPr>
        <w:t>an p</w:t>
      </w:r>
      <w:r w:rsidR="004E1F10" w:rsidRPr="0017355A">
        <w:rPr>
          <w:rFonts w:ascii="Arial" w:hAnsi="Arial" w:cs="Arial"/>
          <w:spacing w:val="-1"/>
          <w:sz w:val="22"/>
          <w:szCs w:val="22"/>
          <w:lang w:val="tr-TR"/>
        </w:rPr>
        <w:t>e</w:t>
      </w:r>
      <w:r w:rsidR="004E1F10" w:rsidRPr="0017355A">
        <w:rPr>
          <w:rFonts w:ascii="Arial" w:hAnsi="Arial" w:cs="Arial"/>
          <w:sz w:val="22"/>
          <w:szCs w:val="22"/>
          <w:lang w:val="tr-TR"/>
        </w:rPr>
        <w:t>r</w:t>
      </w:r>
      <w:r w:rsidR="004E1F10" w:rsidRPr="0017355A">
        <w:rPr>
          <w:rFonts w:ascii="Arial" w:hAnsi="Arial" w:cs="Arial"/>
          <w:spacing w:val="-2"/>
          <w:sz w:val="22"/>
          <w:szCs w:val="22"/>
          <w:lang w:val="tr-TR"/>
        </w:rPr>
        <w:t>i</w:t>
      </w:r>
      <w:r w:rsidR="004E1F10" w:rsidRPr="0017355A">
        <w:rPr>
          <w:rFonts w:ascii="Arial" w:hAnsi="Arial" w:cs="Arial"/>
          <w:spacing w:val="-3"/>
          <w:sz w:val="22"/>
          <w:szCs w:val="22"/>
          <w:lang w:val="tr-TR"/>
        </w:rPr>
        <w:t>y</w:t>
      </w:r>
      <w:r w:rsidR="004E1F10" w:rsidRPr="0017355A">
        <w:rPr>
          <w:rFonts w:ascii="Arial" w:hAnsi="Arial" w:cs="Arial"/>
          <w:sz w:val="22"/>
          <w:szCs w:val="22"/>
          <w:lang w:val="tr-TR"/>
        </w:rPr>
        <w:t>o</w:t>
      </w:r>
      <w:r w:rsidR="004E1F10" w:rsidRPr="0017355A">
        <w:rPr>
          <w:rFonts w:ascii="Arial" w:hAnsi="Arial" w:cs="Arial"/>
          <w:spacing w:val="-1"/>
          <w:sz w:val="22"/>
          <w:szCs w:val="22"/>
          <w:lang w:val="tr-TR"/>
        </w:rPr>
        <w:t>d</w:t>
      </w:r>
      <w:r w:rsidR="004E1F10" w:rsidRPr="0017355A">
        <w:rPr>
          <w:rFonts w:ascii="Arial" w:hAnsi="Arial" w:cs="Arial"/>
          <w:spacing w:val="-2"/>
          <w:sz w:val="22"/>
          <w:szCs w:val="22"/>
          <w:lang w:val="tr-TR"/>
        </w:rPr>
        <w:t>i</w:t>
      </w:r>
      <w:r w:rsidR="004E1F10" w:rsidRPr="0017355A">
        <w:rPr>
          <w:rFonts w:ascii="Arial" w:hAnsi="Arial" w:cs="Arial"/>
          <w:sz w:val="22"/>
          <w:szCs w:val="22"/>
          <w:lang w:val="tr-TR"/>
        </w:rPr>
        <w:t>k</w:t>
      </w:r>
      <w:r w:rsidR="004E1F10" w:rsidRPr="0017355A">
        <w:rPr>
          <w:rFonts w:ascii="Arial" w:hAnsi="Arial" w:cs="Arial"/>
          <w:spacing w:val="9"/>
          <w:sz w:val="22"/>
          <w:szCs w:val="22"/>
          <w:lang w:val="tr-TR"/>
        </w:rPr>
        <w:t xml:space="preserve"> </w:t>
      </w:r>
      <w:r w:rsidR="004E1F10" w:rsidRPr="0017355A">
        <w:rPr>
          <w:rFonts w:ascii="Arial" w:hAnsi="Arial" w:cs="Arial"/>
          <w:spacing w:val="2"/>
          <w:sz w:val="22"/>
          <w:szCs w:val="22"/>
          <w:lang w:val="tr-TR"/>
        </w:rPr>
        <w:t>k</w:t>
      </w:r>
      <w:r w:rsidR="004E1F10" w:rsidRPr="0017355A">
        <w:rPr>
          <w:rFonts w:ascii="Arial" w:hAnsi="Arial" w:cs="Arial"/>
          <w:spacing w:val="-3"/>
          <w:sz w:val="22"/>
          <w:szCs w:val="22"/>
          <w:lang w:val="tr-TR"/>
        </w:rPr>
        <w:t>o</w:t>
      </w:r>
      <w:r w:rsidR="004E1F10" w:rsidRPr="0017355A">
        <w:rPr>
          <w:rFonts w:ascii="Arial" w:hAnsi="Arial" w:cs="Arial"/>
          <w:sz w:val="22"/>
          <w:szCs w:val="22"/>
          <w:lang w:val="tr-TR"/>
        </w:rPr>
        <w:t>nt</w:t>
      </w:r>
      <w:r w:rsidR="004E1F10" w:rsidRPr="0017355A">
        <w:rPr>
          <w:rFonts w:ascii="Arial" w:hAnsi="Arial" w:cs="Arial"/>
          <w:spacing w:val="1"/>
          <w:sz w:val="22"/>
          <w:szCs w:val="22"/>
          <w:lang w:val="tr-TR"/>
        </w:rPr>
        <w:t>r</w:t>
      </w:r>
      <w:r w:rsidR="004E1F10" w:rsidRPr="0017355A">
        <w:rPr>
          <w:rFonts w:ascii="Arial" w:hAnsi="Arial" w:cs="Arial"/>
          <w:sz w:val="22"/>
          <w:szCs w:val="22"/>
          <w:lang w:val="tr-TR"/>
        </w:rPr>
        <w:t>ol</w:t>
      </w:r>
      <w:r w:rsidR="004E1F10" w:rsidRPr="0017355A">
        <w:rPr>
          <w:rFonts w:ascii="Arial" w:hAnsi="Arial" w:cs="Arial"/>
          <w:spacing w:val="8"/>
          <w:sz w:val="22"/>
          <w:szCs w:val="22"/>
          <w:lang w:val="tr-TR"/>
        </w:rPr>
        <w:t xml:space="preserve"> </w:t>
      </w:r>
      <w:r w:rsidR="004E1F10" w:rsidRPr="0017355A">
        <w:rPr>
          <w:rFonts w:ascii="Arial" w:hAnsi="Arial" w:cs="Arial"/>
          <w:sz w:val="22"/>
          <w:szCs w:val="22"/>
          <w:lang w:val="tr-TR"/>
        </w:rPr>
        <w:t>say</w:t>
      </w:r>
      <w:r w:rsidR="004E1F10" w:rsidRPr="0017355A">
        <w:rPr>
          <w:rFonts w:ascii="Arial" w:hAnsi="Arial" w:cs="Arial"/>
          <w:spacing w:val="-5"/>
          <w:sz w:val="22"/>
          <w:szCs w:val="22"/>
          <w:lang w:val="tr-TR"/>
        </w:rPr>
        <w:t>ı</w:t>
      </w:r>
      <w:r w:rsidR="004E1F10" w:rsidRPr="0017355A">
        <w:rPr>
          <w:rFonts w:ascii="Arial" w:hAnsi="Arial" w:cs="Arial"/>
          <w:spacing w:val="2"/>
          <w:sz w:val="22"/>
          <w:szCs w:val="22"/>
          <w:lang w:val="tr-TR"/>
        </w:rPr>
        <w:t>s</w:t>
      </w:r>
      <w:r w:rsidR="004E1F10" w:rsidRPr="0017355A">
        <w:rPr>
          <w:rFonts w:ascii="Arial" w:hAnsi="Arial" w:cs="Arial"/>
          <w:sz w:val="22"/>
          <w:szCs w:val="22"/>
          <w:lang w:val="tr-TR"/>
        </w:rPr>
        <w:t>ı</w:t>
      </w:r>
      <w:r w:rsidR="004E1F10" w:rsidRPr="0017355A">
        <w:rPr>
          <w:rFonts w:ascii="Arial" w:hAnsi="Arial" w:cs="Arial"/>
          <w:spacing w:val="5"/>
          <w:sz w:val="22"/>
          <w:szCs w:val="22"/>
          <w:lang w:val="tr-TR"/>
        </w:rPr>
        <w:t xml:space="preserve"> </w:t>
      </w:r>
      <w:r w:rsidR="004E1F10" w:rsidRPr="0017355A">
        <w:rPr>
          <w:rFonts w:ascii="Arial" w:hAnsi="Arial" w:cs="Arial"/>
          <w:spacing w:val="1"/>
          <w:sz w:val="22"/>
          <w:szCs w:val="22"/>
          <w:lang w:val="tr-TR"/>
        </w:rPr>
        <w:t>ü</w:t>
      </w:r>
      <w:r w:rsidR="004E1F10" w:rsidRPr="0017355A">
        <w:rPr>
          <w:rFonts w:ascii="Arial" w:hAnsi="Arial" w:cs="Arial"/>
          <w:spacing w:val="-3"/>
          <w:sz w:val="22"/>
          <w:szCs w:val="22"/>
          <w:lang w:val="tr-TR"/>
        </w:rPr>
        <w:t>z</w:t>
      </w:r>
      <w:r w:rsidR="004E1F10" w:rsidRPr="0017355A">
        <w:rPr>
          <w:rFonts w:ascii="Arial" w:hAnsi="Arial" w:cs="Arial"/>
          <w:sz w:val="22"/>
          <w:szCs w:val="22"/>
          <w:lang w:val="tr-TR"/>
        </w:rPr>
        <w:t>eri</w:t>
      </w:r>
      <w:r w:rsidR="004E1F10" w:rsidRPr="0017355A">
        <w:rPr>
          <w:rFonts w:ascii="Arial" w:hAnsi="Arial" w:cs="Arial"/>
          <w:spacing w:val="-1"/>
          <w:sz w:val="22"/>
          <w:szCs w:val="22"/>
          <w:lang w:val="tr-TR"/>
        </w:rPr>
        <w:t>n</w:t>
      </w:r>
      <w:r w:rsidR="004E1F10" w:rsidRPr="0017355A">
        <w:rPr>
          <w:rFonts w:ascii="Arial" w:hAnsi="Arial" w:cs="Arial"/>
          <w:sz w:val="22"/>
          <w:szCs w:val="22"/>
          <w:lang w:val="tr-TR"/>
        </w:rPr>
        <w:t>d</w:t>
      </w:r>
      <w:r w:rsidR="004E1F10" w:rsidRPr="0017355A">
        <w:rPr>
          <w:rFonts w:ascii="Arial" w:hAnsi="Arial" w:cs="Arial"/>
          <w:spacing w:val="-1"/>
          <w:sz w:val="22"/>
          <w:szCs w:val="22"/>
          <w:lang w:val="tr-TR"/>
        </w:rPr>
        <w:t>e</w:t>
      </w:r>
      <w:r w:rsidR="004E1F10" w:rsidRPr="0017355A">
        <w:rPr>
          <w:rFonts w:ascii="Arial" w:hAnsi="Arial" w:cs="Arial"/>
          <w:sz w:val="22"/>
          <w:szCs w:val="22"/>
          <w:lang w:val="tr-TR"/>
        </w:rPr>
        <w:t>n</w:t>
      </w:r>
      <w:r>
        <w:rPr>
          <w:rFonts w:ascii="Arial" w:hAnsi="Arial" w:cs="Arial"/>
          <w:sz w:val="22"/>
          <w:szCs w:val="22"/>
          <w:lang w:val="tr-TR"/>
        </w:rPr>
        <w:t>,</w:t>
      </w:r>
      <w:r w:rsidR="004E1F10" w:rsidRPr="0017355A">
        <w:rPr>
          <w:rFonts w:ascii="Arial" w:hAnsi="Arial" w:cs="Arial"/>
          <w:spacing w:val="11"/>
          <w:sz w:val="22"/>
          <w:szCs w:val="22"/>
          <w:lang w:val="tr-TR"/>
        </w:rPr>
        <w:t xml:space="preserve"> </w:t>
      </w:r>
      <w:r w:rsidR="004E1F10" w:rsidRPr="0017355A">
        <w:rPr>
          <w:rFonts w:ascii="Arial" w:hAnsi="Arial" w:cs="Arial"/>
          <w:spacing w:val="1"/>
          <w:sz w:val="22"/>
          <w:szCs w:val="22"/>
          <w:lang w:val="tr-TR"/>
        </w:rPr>
        <w:t>g</w:t>
      </w:r>
      <w:r w:rsidR="004E1F10" w:rsidRPr="0017355A">
        <w:rPr>
          <w:rFonts w:ascii="Arial" w:hAnsi="Arial" w:cs="Arial"/>
          <w:sz w:val="22"/>
          <w:szCs w:val="22"/>
          <w:lang w:val="tr-TR"/>
        </w:rPr>
        <w:t>ün</w:t>
      </w:r>
      <w:r w:rsidR="004E1F10" w:rsidRPr="0017355A">
        <w:rPr>
          <w:rFonts w:ascii="Arial" w:hAnsi="Arial" w:cs="Arial"/>
          <w:spacing w:val="8"/>
          <w:sz w:val="22"/>
          <w:szCs w:val="22"/>
          <w:lang w:val="tr-TR"/>
        </w:rPr>
        <w:t xml:space="preserve"> </w:t>
      </w:r>
      <w:r w:rsidR="004E1F10" w:rsidRPr="0017355A">
        <w:rPr>
          <w:rFonts w:ascii="Arial" w:hAnsi="Arial" w:cs="Arial"/>
          <w:spacing w:val="-2"/>
          <w:sz w:val="22"/>
          <w:szCs w:val="22"/>
          <w:lang w:val="tr-TR"/>
        </w:rPr>
        <w:t>i</w:t>
      </w:r>
      <w:r w:rsidR="004E1F10" w:rsidRPr="0017355A">
        <w:rPr>
          <w:rFonts w:ascii="Arial" w:hAnsi="Arial" w:cs="Arial"/>
          <w:sz w:val="22"/>
          <w:szCs w:val="22"/>
          <w:lang w:val="tr-TR"/>
        </w:rPr>
        <w:t>çeris</w:t>
      </w:r>
      <w:r w:rsidR="004E1F10" w:rsidRPr="0017355A">
        <w:rPr>
          <w:rFonts w:ascii="Arial" w:hAnsi="Arial" w:cs="Arial"/>
          <w:spacing w:val="-2"/>
          <w:sz w:val="22"/>
          <w:szCs w:val="22"/>
          <w:lang w:val="tr-TR"/>
        </w:rPr>
        <w:t>i</w:t>
      </w:r>
      <w:r w:rsidR="004E1F10" w:rsidRPr="0017355A">
        <w:rPr>
          <w:rFonts w:ascii="Arial" w:hAnsi="Arial" w:cs="Arial"/>
          <w:sz w:val="22"/>
          <w:szCs w:val="22"/>
          <w:lang w:val="tr-TR"/>
        </w:rPr>
        <w:t>n</w:t>
      </w:r>
      <w:r w:rsidR="004E1F10" w:rsidRPr="0017355A">
        <w:rPr>
          <w:rFonts w:ascii="Arial" w:hAnsi="Arial" w:cs="Arial"/>
          <w:spacing w:val="-1"/>
          <w:sz w:val="22"/>
          <w:szCs w:val="22"/>
          <w:lang w:val="tr-TR"/>
        </w:rPr>
        <w:t>d</w:t>
      </w:r>
      <w:r w:rsidR="004E1F10" w:rsidRPr="0017355A">
        <w:rPr>
          <w:rFonts w:ascii="Arial" w:hAnsi="Arial" w:cs="Arial"/>
          <w:sz w:val="22"/>
          <w:szCs w:val="22"/>
          <w:lang w:val="tr-TR"/>
        </w:rPr>
        <w:t>e</w:t>
      </w:r>
      <w:r w:rsidR="004E1F10" w:rsidRPr="0017355A">
        <w:rPr>
          <w:rFonts w:ascii="Arial" w:hAnsi="Arial" w:cs="Arial"/>
          <w:spacing w:val="9"/>
          <w:sz w:val="22"/>
          <w:szCs w:val="22"/>
          <w:lang w:val="tr-TR"/>
        </w:rPr>
        <w:t xml:space="preserve"> </w:t>
      </w:r>
      <w:r w:rsidR="004E1F10" w:rsidRPr="0017355A">
        <w:rPr>
          <w:rFonts w:ascii="Arial" w:hAnsi="Arial" w:cs="Arial"/>
          <w:sz w:val="22"/>
          <w:szCs w:val="22"/>
          <w:lang w:val="tr-TR"/>
        </w:rPr>
        <w:t>tam</w:t>
      </w:r>
      <w:r w:rsidR="004E1F10" w:rsidRPr="0017355A">
        <w:rPr>
          <w:rFonts w:ascii="Arial" w:hAnsi="Arial" w:cs="Arial"/>
          <w:spacing w:val="-3"/>
          <w:sz w:val="22"/>
          <w:szCs w:val="22"/>
          <w:lang w:val="tr-TR"/>
        </w:rPr>
        <w:t>a</w:t>
      </w:r>
      <w:r w:rsidR="004E1F10" w:rsidRPr="0017355A">
        <w:rPr>
          <w:rFonts w:ascii="Arial" w:hAnsi="Arial" w:cs="Arial"/>
          <w:sz w:val="22"/>
          <w:szCs w:val="22"/>
          <w:lang w:val="tr-TR"/>
        </w:rPr>
        <w:t>m</w:t>
      </w:r>
      <w:r w:rsidR="004E1F10" w:rsidRPr="0017355A">
        <w:rPr>
          <w:rFonts w:ascii="Arial" w:hAnsi="Arial" w:cs="Arial"/>
          <w:spacing w:val="-2"/>
          <w:sz w:val="22"/>
          <w:szCs w:val="22"/>
          <w:lang w:val="tr-TR"/>
        </w:rPr>
        <w:t>l</w:t>
      </w:r>
      <w:r w:rsidR="004E1F10" w:rsidRPr="0017355A">
        <w:rPr>
          <w:rFonts w:ascii="Arial" w:hAnsi="Arial" w:cs="Arial"/>
          <w:spacing w:val="-3"/>
          <w:sz w:val="22"/>
          <w:szCs w:val="22"/>
          <w:lang w:val="tr-TR"/>
        </w:rPr>
        <w:t>ay</w:t>
      </w:r>
      <w:r w:rsidR="004E1F10" w:rsidRPr="0017355A">
        <w:rPr>
          <w:rFonts w:ascii="Arial" w:hAnsi="Arial" w:cs="Arial"/>
          <w:sz w:val="22"/>
          <w:szCs w:val="22"/>
          <w:lang w:val="tr-TR"/>
        </w:rPr>
        <w:t>ama</w:t>
      </w:r>
      <w:r w:rsidR="004E1F10" w:rsidRPr="0017355A">
        <w:rPr>
          <w:rFonts w:ascii="Arial" w:hAnsi="Arial" w:cs="Arial"/>
          <w:spacing w:val="2"/>
          <w:sz w:val="22"/>
          <w:szCs w:val="22"/>
          <w:lang w:val="tr-TR"/>
        </w:rPr>
        <w:t>d</w:t>
      </w:r>
      <w:r w:rsidR="004E1F10" w:rsidRPr="0017355A">
        <w:rPr>
          <w:rFonts w:ascii="Arial" w:hAnsi="Arial" w:cs="Arial"/>
          <w:spacing w:val="-4"/>
          <w:sz w:val="22"/>
          <w:szCs w:val="22"/>
          <w:lang w:val="tr-TR"/>
        </w:rPr>
        <w:t>ı</w:t>
      </w:r>
      <w:r w:rsidR="004E1F10" w:rsidRPr="0017355A">
        <w:rPr>
          <w:rFonts w:ascii="Arial" w:hAnsi="Arial" w:cs="Arial"/>
          <w:spacing w:val="1"/>
          <w:sz w:val="22"/>
          <w:szCs w:val="22"/>
          <w:lang w:val="tr-TR"/>
        </w:rPr>
        <w:t>ğ</w:t>
      </w:r>
      <w:r w:rsidR="004E1F10" w:rsidRPr="0017355A">
        <w:rPr>
          <w:rFonts w:ascii="Arial" w:hAnsi="Arial" w:cs="Arial"/>
          <w:sz w:val="22"/>
          <w:szCs w:val="22"/>
          <w:lang w:val="tr-TR"/>
        </w:rPr>
        <w:t>ı</w:t>
      </w:r>
      <w:r w:rsidR="004E1F10" w:rsidRPr="0017355A">
        <w:rPr>
          <w:rFonts w:ascii="Arial" w:hAnsi="Arial" w:cs="Arial"/>
          <w:spacing w:val="5"/>
          <w:sz w:val="22"/>
          <w:szCs w:val="22"/>
          <w:lang w:val="tr-TR"/>
        </w:rPr>
        <w:t xml:space="preserve"> </w:t>
      </w:r>
      <w:r w:rsidR="004E1F10" w:rsidRPr="0017355A">
        <w:rPr>
          <w:rFonts w:ascii="Arial" w:hAnsi="Arial" w:cs="Arial"/>
          <w:sz w:val="22"/>
          <w:szCs w:val="22"/>
          <w:lang w:val="tr-TR"/>
        </w:rPr>
        <w:t>p</w:t>
      </w:r>
      <w:r w:rsidR="004E1F10" w:rsidRPr="0017355A">
        <w:rPr>
          <w:rFonts w:ascii="Arial" w:hAnsi="Arial" w:cs="Arial"/>
          <w:spacing w:val="-1"/>
          <w:sz w:val="22"/>
          <w:szCs w:val="22"/>
          <w:lang w:val="tr-TR"/>
        </w:rPr>
        <w:t>e</w:t>
      </w:r>
      <w:r w:rsidR="004E1F10" w:rsidRPr="0017355A">
        <w:rPr>
          <w:rFonts w:ascii="Arial" w:hAnsi="Arial" w:cs="Arial"/>
          <w:sz w:val="22"/>
          <w:szCs w:val="22"/>
          <w:lang w:val="tr-TR"/>
        </w:rPr>
        <w:t>r</w:t>
      </w:r>
      <w:r w:rsidR="004E1F10" w:rsidRPr="0017355A">
        <w:rPr>
          <w:rFonts w:ascii="Arial" w:hAnsi="Arial" w:cs="Arial"/>
          <w:spacing w:val="1"/>
          <w:sz w:val="22"/>
          <w:szCs w:val="22"/>
          <w:lang w:val="tr-TR"/>
        </w:rPr>
        <w:t>i</w:t>
      </w:r>
      <w:r w:rsidR="004E1F10" w:rsidRPr="0017355A">
        <w:rPr>
          <w:rFonts w:ascii="Arial" w:hAnsi="Arial" w:cs="Arial"/>
          <w:spacing w:val="-3"/>
          <w:sz w:val="22"/>
          <w:szCs w:val="22"/>
          <w:lang w:val="tr-TR"/>
        </w:rPr>
        <w:t>y</w:t>
      </w:r>
      <w:r w:rsidR="004E1F10" w:rsidRPr="0017355A">
        <w:rPr>
          <w:rFonts w:ascii="Arial" w:hAnsi="Arial" w:cs="Arial"/>
          <w:sz w:val="22"/>
          <w:szCs w:val="22"/>
          <w:lang w:val="tr-TR"/>
        </w:rPr>
        <w:t>o</w:t>
      </w:r>
      <w:r w:rsidR="004E1F10" w:rsidRPr="0017355A">
        <w:rPr>
          <w:rFonts w:ascii="Arial" w:hAnsi="Arial" w:cs="Arial"/>
          <w:spacing w:val="-1"/>
          <w:sz w:val="22"/>
          <w:szCs w:val="22"/>
          <w:lang w:val="tr-TR"/>
        </w:rPr>
        <w:t>d</w:t>
      </w:r>
      <w:r w:rsidR="004E1F10" w:rsidRPr="0017355A">
        <w:rPr>
          <w:rFonts w:ascii="Arial" w:hAnsi="Arial" w:cs="Arial"/>
          <w:spacing w:val="-2"/>
          <w:sz w:val="22"/>
          <w:szCs w:val="22"/>
          <w:lang w:val="tr-TR"/>
        </w:rPr>
        <w:t>i</w:t>
      </w:r>
      <w:r w:rsidR="004E1F10" w:rsidRPr="0017355A">
        <w:rPr>
          <w:rFonts w:ascii="Arial" w:hAnsi="Arial" w:cs="Arial"/>
          <w:sz w:val="22"/>
          <w:szCs w:val="22"/>
          <w:lang w:val="tr-TR"/>
        </w:rPr>
        <w:t xml:space="preserve">k </w:t>
      </w:r>
      <w:r w:rsidR="004E1F10" w:rsidRPr="0017355A">
        <w:rPr>
          <w:rFonts w:ascii="Arial" w:hAnsi="Arial" w:cs="Arial"/>
          <w:spacing w:val="2"/>
          <w:sz w:val="22"/>
          <w:szCs w:val="22"/>
          <w:lang w:val="tr-TR"/>
        </w:rPr>
        <w:t>k</w:t>
      </w:r>
      <w:r w:rsidR="004E1F10" w:rsidRPr="0017355A">
        <w:rPr>
          <w:rFonts w:ascii="Arial" w:hAnsi="Arial" w:cs="Arial"/>
          <w:sz w:val="22"/>
          <w:szCs w:val="22"/>
          <w:lang w:val="tr-TR"/>
        </w:rPr>
        <w:t>o</w:t>
      </w:r>
      <w:r w:rsidR="004E1F10" w:rsidRPr="0017355A">
        <w:rPr>
          <w:rFonts w:ascii="Arial" w:hAnsi="Arial" w:cs="Arial"/>
          <w:spacing w:val="-4"/>
          <w:sz w:val="22"/>
          <w:szCs w:val="22"/>
          <w:lang w:val="tr-TR"/>
        </w:rPr>
        <w:t>n</w:t>
      </w:r>
      <w:r w:rsidR="004E1F10" w:rsidRPr="0017355A">
        <w:rPr>
          <w:rFonts w:ascii="Arial" w:hAnsi="Arial" w:cs="Arial"/>
          <w:sz w:val="22"/>
          <w:szCs w:val="22"/>
          <w:lang w:val="tr-TR"/>
        </w:rPr>
        <w:t>trol</w:t>
      </w:r>
      <w:r w:rsidR="004E1F10" w:rsidRPr="0017355A">
        <w:rPr>
          <w:rFonts w:ascii="Arial" w:hAnsi="Arial" w:cs="Arial"/>
          <w:spacing w:val="-3"/>
          <w:sz w:val="22"/>
          <w:szCs w:val="22"/>
          <w:lang w:val="tr-TR"/>
        </w:rPr>
        <w:t xml:space="preserve"> </w:t>
      </w:r>
      <w:r w:rsidR="004E1F10" w:rsidRPr="0017355A">
        <w:rPr>
          <w:rFonts w:ascii="Arial" w:hAnsi="Arial" w:cs="Arial"/>
          <w:sz w:val="22"/>
          <w:szCs w:val="22"/>
          <w:lang w:val="tr-TR"/>
        </w:rPr>
        <w:t>say</w:t>
      </w:r>
      <w:r w:rsidR="004E1F10" w:rsidRPr="0017355A">
        <w:rPr>
          <w:rFonts w:ascii="Arial" w:hAnsi="Arial" w:cs="Arial"/>
          <w:spacing w:val="-5"/>
          <w:sz w:val="22"/>
          <w:szCs w:val="22"/>
          <w:lang w:val="tr-TR"/>
        </w:rPr>
        <w:t>ı</w:t>
      </w:r>
      <w:r w:rsidR="004E1F10" w:rsidRPr="0017355A">
        <w:rPr>
          <w:rFonts w:ascii="Arial" w:hAnsi="Arial" w:cs="Arial"/>
          <w:spacing w:val="2"/>
          <w:sz w:val="22"/>
          <w:szCs w:val="22"/>
          <w:lang w:val="tr-TR"/>
        </w:rPr>
        <w:t>s</w:t>
      </w:r>
      <w:r w:rsidR="004E1F10" w:rsidRPr="0017355A">
        <w:rPr>
          <w:rFonts w:ascii="Arial" w:hAnsi="Arial" w:cs="Arial"/>
          <w:spacing w:val="-4"/>
          <w:sz w:val="22"/>
          <w:szCs w:val="22"/>
          <w:lang w:val="tr-TR"/>
        </w:rPr>
        <w:t>ı</w:t>
      </w:r>
      <w:r w:rsidR="004E1F10" w:rsidRPr="0017355A">
        <w:rPr>
          <w:rFonts w:ascii="Arial" w:hAnsi="Arial" w:cs="Arial"/>
          <w:spacing w:val="1"/>
          <w:sz w:val="22"/>
          <w:szCs w:val="22"/>
          <w:lang w:val="tr-TR"/>
        </w:rPr>
        <w:t>n</w:t>
      </w:r>
      <w:r w:rsidR="004E1F10" w:rsidRPr="0017355A">
        <w:rPr>
          <w:rFonts w:ascii="Arial" w:hAnsi="Arial" w:cs="Arial"/>
          <w:spacing w:val="-2"/>
          <w:sz w:val="22"/>
          <w:szCs w:val="22"/>
          <w:lang w:val="tr-TR"/>
        </w:rPr>
        <w:t>ı</w:t>
      </w:r>
      <w:r w:rsidR="004E1F10" w:rsidRPr="0017355A">
        <w:rPr>
          <w:rFonts w:ascii="Arial" w:hAnsi="Arial" w:cs="Arial"/>
          <w:sz w:val="22"/>
          <w:szCs w:val="22"/>
          <w:lang w:val="tr-TR"/>
        </w:rPr>
        <w:t>n en</w:t>
      </w:r>
      <w:r w:rsidR="004E1F10" w:rsidRPr="0017355A">
        <w:rPr>
          <w:rFonts w:ascii="Arial" w:hAnsi="Arial" w:cs="Arial"/>
          <w:spacing w:val="-2"/>
          <w:sz w:val="22"/>
          <w:szCs w:val="22"/>
          <w:lang w:val="tr-TR"/>
        </w:rPr>
        <w:t xml:space="preserve"> </w:t>
      </w:r>
      <w:r w:rsidR="004E1F10" w:rsidRPr="0017355A">
        <w:rPr>
          <w:rFonts w:ascii="Arial" w:hAnsi="Arial" w:cs="Arial"/>
          <w:spacing w:val="3"/>
          <w:sz w:val="22"/>
          <w:szCs w:val="22"/>
          <w:lang w:val="tr-TR"/>
        </w:rPr>
        <w:t>f</w:t>
      </w:r>
      <w:r w:rsidR="004E1F10" w:rsidRPr="0017355A">
        <w:rPr>
          <w:rFonts w:ascii="Arial" w:hAnsi="Arial" w:cs="Arial"/>
          <w:sz w:val="22"/>
          <w:szCs w:val="22"/>
          <w:lang w:val="tr-TR"/>
        </w:rPr>
        <w:t>a</w:t>
      </w:r>
      <w:r w:rsidR="004E1F10" w:rsidRPr="0017355A">
        <w:rPr>
          <w:rFonts w:ascii="Arial" w:hAnsi="Arial" w:cs="Arial"/>
          <w:spacing w:val="-3"/>
          <w:sz w:val="22"/>
          <w:szCs w:val="22"/>
          <w:lang w:val="tr-TR"/>
        </w:rPr>
        <w:t>z</w:t>
      </w:r>
      <w:r w:rsidR="004E1F10" w:rsidRPr="0017355A">
        <w:rPr>
          <w:rFonts w:ascii="Arial" w:hAnsi="Arial" w:cs="Arial"/>
          <w:spacing w:val="-2"/>
          <w:sz w:val="22"/>
          <w:szCs w:val="22"/>
          <w:lang w:val="tr-TR"/>
        </w:rPr>
        <w:t>l</w:t>
      </w:r>
      <w:r w:rsidR="004E1F10" w:rsidRPr="0017355A">
        <w:rPr>
          <w:rFonts w:ascii="Arial" w:hAnsi="Arial" w:cs="Arial"/>
          <w:sz w:val="22"/>
          <w:szCs w:val="22"/>
          <w:lang w:val="tr-TR"/>
        </w:rPr>
        <w:t xml:space="preserve">a </w:t>
      </w:r>
      <w:r>
        <w:rPr>
          <w:rFonts w:ascii="Arial" w:hAnsi="Arial" w:cs="Arial"/>
          <w:sz w:val="22"/>
          <w:szCs w:val="22"/>
          <w:lang w:val="tr-TR"/>
        </w:rPr>
        <w:t>2 (</w:t>
      </w:r>
      <w:r w:rsidR="004E1F10" w:rsidRPr="0017355A">
        <w:rPr>
          <w:rFonts w:ascii="Arial" w:hAnsi="Arial" w:cs="Arial"/>
          <w:sz w:val="22"/>
          <w:szCs w:val="22"/>
          <w:lang w:val="tr-TR"/>
        </w:rPr>
        <w:t>i</w:t>
      </w:r>
      <w:r w:rsidR="004E1F10" w:rsidRPr="0017355A">
        <w:rPr>
          <w:rFonts w:ascii="Arial" w:hAnsi="Arial" w:cs="Arial"/>
          <w:spacing w:val="1"/>
          <w:sz w:val="22"/>
          <w:szCs w:val="22"/>
          <w:lang w:val="tr-TR"/>
        </w:rPr>
        <w:t>k</w:t>
      </w:r>
      <w:r w:rsidR="004E1F10" w:rsidRPr="0017355A">
        <w:rPr>
          <w:rFonts w:ascii="Arial" w:hAnsi="Arial" w:cs="Arial"/>
          <w:sz w:val="22"/>
          <w:szCs w:val="22"/>
          <w:lang w:val="tr-TR"/>
        </w:rPr>
        <w:t>i</w:t>
      </w:r>
      <w:r>
        <w:rPr>
          <w:rFonts w:ascii="Arial" w:hAnsi="Arial" w:cs="Arial"/>
          <w:sz w:val="22"/>
          <w:szCs w:val="22"/>
          <w:lang w:val="tr-TR"/>
        </w:rPr>
        <w:t>)</w:t>
      </w:r>
      <w:r w:rsidR="004E1F10" w:rsidRPr="0017355A">
        <w:rPr>
          <w:rFonts w:ascii="Arial" w:hAnsi="Arial" w:cs="Arial"/>
          <w:spacing w:val="-3"/>
          <w:sz w:val="22"/>
          <w:szCs w:val="22"/>
          <w:lang w:val="tr-TR"/>
        </w:rPr>
        <w:t xml:space="preserve"> </w:t>
      </w:r>
      <w:r w:rsidR="004E1F10" w:rsidRPr="0017355A">
        <w:rPr>
          <w:rFonts w:ascii="Arial" w:hAnsi="Arial" w:cs="Arial"/>
          <w:sz w:val="22"/>
          <w:szCs w:val="22"/>
          <w:lang w:val="tr-TR"/>
        </w:rPr>
        <w:t>katı</w:t>
      </w:r>
      <w:r w:rsidR="004E1F10" w:rsidRPr="0017355A">
        <w:rPr>
          <w:rFonts w:ascii="Arial" w:hAnsi="Arial" w:cs="Arial"/>
          <w:spacing w:val="-2"/>
          <w:sz w:val="22"/>
          <w:szCs w:val="22"/>
          <w:lang w:val="tr-TR"/>
        </w:rPr>
        <w:t xml:space="preserve"> </w:t>
      </w:r>
      <w:r w:rsidR="004E1F10" w:rsidRPr="0017355A">
        <w:rPr>
          <w:rFonts w:ascii="Arial" w:hAnsi="Arial" w:cs="Arial"/>
          <w:spacing w:val="2"/>
          <w:sz w:val="22"/>
          <w:szCs w:val="22"/>
          <w:lang w:val="tr-TR"/>
        </w:rPr>
        <w:t>k</w:t>
      </w:r>
      <w:r w:rsidR="004E1F10" w:rsidRPr="0017355A">
        <w:rPr>
          <w:rFonts w:ascii="Arial" w:hAnsi="Arial" w:cs="Arial"/>
          <w:sz w:val="22"/>
          <w:szCs w:val="22"/>
          <w:lang w:val="tr-TR"/>
        </w:rPr>
        <w:t>a</w:t>
      </w:r>
      <w:r w:rsidR="004E1F10" w:rsidRPr="0017355A">
        <w:rPr>
          <w:rFonts w:ascii="Arial" w:hAnsi="Arial" w:cs="Arial"/>
          <w:spacing w:val="-1"/>
          <w:sz w:val="22"/>
          <w:szCs w:val="22"/>
          <w:lang w:val="tr-TR"/>
        </w:rPr>
        <w:t>d</w:t>
      </w:r>
      <w:r w:rsidR="004E1F10" w:rsidRPr="0017355A">
        <w:rPr>
          <w:rFonts w:ascii="Arial" w:hAnsi="Arial" w:cs="Arial"/>
          <w:spacing w:val="-3"/>
          <w:sz w:val="22"/>
          <w:szCs w:val="22"/>
          <w:lang w:val="tr-TR"/>
        </w:rPr>
        <w:t>a</w:t>
      </w:r>
      <w:r w:rsidR="004E1F10" w:rsidRPr="0017355A">
        <w:rPr>
          <w:rFonts w:ascii="Arial" w:hAnsi="Arial" w:cs="Arial"/>
          <w:sz w:val="22"/>
          <w:szCs w:val="22"/>
          <w:lang w:val="tr-TR"/>
        </w:rPr>
        <w:t>r</w:t>
      </w:r>
      <w:r w:rsidR="004E1F10" w:rsidRPr="0017355A">
        <w:rPr>
          <w:rFonts w:ascii="Arial" w:hAnsi="Arial" w:cs="Arial"/>
          <w:spacing w:val="-1"/>
          <w:sz w:val="22"/>
          <w:szCs w:val="22"/>
          <w:lang w:val="tr-TR"/>
        </w:rPr>
        <w:t xml:space="preserve"> </w:t>
      </w:r>
      <w:r w:rsidR="004E1F10" w:rsidRPr="0017355A">
        <w:rPr>
          <w:rFonts w:ascii="Arial" w:hAnsi="Arial" w:cs="Arial"/>
          <w:sz w:val="22"/>
          <w:szCs w:val="22"/>
          <w:lang w:val="tr-TR"/>
        </w:rPr>
        <w:t>m</w:t>
      </w:r>
      <w:r w:rsidR="004E1F10" w:rsidRPr="0017355A">
        <w:rPr>
          <w:rFonts w:ascii="Arial" w:hAnsi="Arial" w:cs="Arial"/>
          <w:spacing w:val="-4"/>
          <w:sz w:val="22"/>
          <w:szCs w:val="22"/>
          <w:lang w:val="tr-TR"/>
        </w:rPr>
        <w:t>i</w:t>
      </w:r>
      <w:r w:rsidR="004E1F10" w:rsidRPr="0017355A">
        <w:rPr>
          <w:rFonts w:ascii="Arial" w:hAnsi="Arial" w:cs="Arial"/>
          <w:spacing w:val="2"/>
          <w:sz w:val="22"/>
          <w:szCs w:val="22"/>
          <w:lang w:val="tr-TR"/>
        </w:rPr>
        <w:t>k</w:t>
      </w:r>
      <w:r w:rsidR="004E1F10" w:rsidRPr="0017355A">
        <w:rPr>
          <w:rFonts w:ascii="Arial" w:hAnsi="Arial" w:cs="Arial"/>
          <w:sz w:val="22"/>
          <w:szCs w:val="22"/>
          <w:lang w:val="tr-TR"/>
        </w:rPr>
        <w:t>tarda</w:t>
      </w:r>
      <w:r w:rsidR="004E1F10" w:rsidRPr="0017355A">
        <w:rPr>
          <w:rFonts w:ascii="Arial" w:hAnsi="Arial" w:cs="Arial"/>
          <w:spacing w:val="-2"/>
          <w:sz w:val="22"/>
          <w:szCs w:val="22"/>
          <w:lang w:val="tr-TR"/>
        </w:rPr>
        <w:t xml:space="preserve"> </w:t>
      </w:r>
      <w:r w:rsidR="004E1F10" w:rsidRPr="0017355A">
        <w:rPr>
          <w:rFonts w:ascii="Arial" w:hAnsi="Arial" w:cs="Arial"/>
          <w:sz w:val="22"/>
          <w:szCs w:val="22"/>
          <w:lang w:val="tr-TR"/>
        </w:rPr>
        <w:t>t</w:t>
      </w:r>
      <w:r w:rsidR="004E1F10" w:rsidRPr="0017355A">
        <w:rPr>
          <w:rFonts w:ascii="Arial" w:hAnsi="Arial" w:cs="Arial"/>
          <w:spacing w:val="-3"/>
          <w:sz w:val="22"/>
          <w:szCs w:val="22"/>
          <w:lang w:val="tr-TR"/>
        </w:rPr>
        <w:t>a</w:t>
      </w:r>
      <w:r w:rsidR="004E1F10" w:rsidRPr="0017355A">
        <w:rPr>
          <w:rFonts w:ascii="Arial" w:hAnsi="Arial" w:cs="Arial"/>
          <w:spacing w:val="2"/>
          <w:sz w:val="22"/>
          <w:szCs w:val="22"/>
          <w:lang w:val="tr-TR"/>
        </w:rPr>
        <w:t>k</w:t>
      </w:r>
      <w:r w:rsidR="004E1F10" w:rsidRPr="0017355A">
        <w:rPr>
          <w:rFonts w:ascii="Arial" w:hAnsi="Arial" w:cs="Arial"/>
          <w:spacing w:val="-2"/>
          <w:sz w:val="22"/>
          <w:szCs w:val="22"/>
          <w:lang w:val="tr-TR"/>
        </w:rPr>
        <w:t>i</w:t>
      </w:r>
      <w:r w:rsidR="004E1F10" w:rsidRPr="0017355A">
        <w:rPr>
          <w:rFonts w:ascii="Arial" w:hAnsi="Arial" w:cs="Arial"/>
          <w:sz w:val="22"/>
          <w:szCs w:val="22"/>
          <w:lang w:val="tr-TR"/>
        </w:rPr>
        <w:t>p</w:t>
      </w:r>
      <w:r w:rsidR="004E1F10" w:rsidRPr="0017355A">
        <w:rPr>
          <w:rFonts w:ascii="Arial" w:hAnsi="Arial" w:cs="Arial"/>
          <w:spacing w:val="-2"/>
          <w:sz w:val="22"/>
          <w:szCs w:val="22"/>
          <w:lang w:val="tr-TR"/>
        </w:rPr>
        <w:t xml:space="preserve"> </w:t>
      </w:r>
      <w:r w:rsidR="004E1F10" w:rsidRPr="0017355A">
        <w:rPr>
          <w:rFonts w:ascii="Arial" w:hAnsi="Arial" w:cs="Arial"/>
          <w:sz w:val="22"/>
          <w:szCs w:val="22"/>
          <w:lang w:val="tr-TR"/>
        </w:rPr>
        <w:t>ko</w:t>
      </w:r>
      <w:r w:rsidR="004E1F10" w:rsidRPr="0017355A">
        <w:rPr>
          <w:rFonts w:ascii="Arial" w:hAnsi="Arial" w:cs="Arial"/>
          <w:spacing w:val="-1"/>
          <w:sz w:val="22"/>
          <w:szCs w:val="22"/>
          <w:lang w:val="tr-TR"/>
        </w:rPr>
        <w:t>n</w:t>
      </w:r>
      <w:r w:rsidR="004E1F10" w:rsidRPr="0017355A">
        <w:rPr>
          <w:rFonts w:ascii="Arial" w:hAnsi="Arial" w:cs="Arial"/>
          <w:spacing w:val="-2"/>
          <w:sz w:val="22"/>
          <w:szCs w:val="22"/>
          <w:lang w:val="tr-TR"/>
        </w:rPr>
        <w:t>t</w:t>
      </w:r>
      <w:r w:rsidR="004E1F10" w:rsidRPr="0017355A">
        <w:rPr>
          <w:rFonts w:ascii="Arial" w:hAnsi="Arial" w:cs="Arial"/>
          <w:sz w:val="22"/>
          <w:szCs w:val="22"/>
          <w:lang w:val="tr-TR"/>
        </w:rPr>
        <w:t>ro</w:t>
      </w:r>
      <w:r w:rsidR="004E1F10" w:rsidRPr="0017355A">
        <w:rPr>
          <w:rFonts w:ascii="Arial" w:hAnsi="Arial" w:cs="Arial"/>
          <w:spacing w:val="-2"/>
          <w:sz w:val="22"/>
          <w:szCs w:val="22"/>
          <w:lang w:val="tr-TR"/>
        </w:rPr>
        <w:t>l</w:t>
      </w:r>
      <w:r w:rsidR="004E1F10" w:rsidRPr="0017355A">
        <w:rPr>
          <w:rFonts w:ascii="Arial" w:hAnsi="Arial" w:cs="Arial"/>
          <w:sz w:val="22"/>
          <w:szCs w:val="22"/>
          <w:lang w:val="tr-TR"/>
        </w:rPr>
        <w:t xml:space="preserve">ü </w:t>
      </w:r>
      <w:r w:rsidR="004E1F10" w:rsidRPr="0017355A">
        <w:rPr>
          <w:rFonts w:ascii="Arial" w:hAnsi="Arial" w:cs="Arial"/>
          <w:spacing w:val="-2"/>
          <w:sz w:val="22"/>
          <w:szCs w:val="22"/>
          <w:lang w:val="tr-TR"/>
        </w:rPr>
        <w:t>y</w:t>
      </w:r>
      <w:r w:rsidR="004E1F10" w:rsidRPr="0017355A">
        <w:rPr>
          <w:rFonts w:ascii="Arial" w:hAnsi="Arial" w:cs="Arial"/>
          <w:sz w:val="22"/>
          <w:szCs w:val="22"/>
          <w:lang w:val="tr-TR"/>
        </w:rPr>
        <w:t>a</w:t>
      </w:r>
      <w:r w:rsidR="004E1F10" w:rsidRPr="0017355A">
        <w:rPr>
          <w:rFonts w:ascii="Arial" w:hAnsi="Arial" w:cs="Arial"/>
          <w:spacing w:val="-1"/>
          <w:sz w:val="22"/>
          <w:szCs w:val="22"/>
          <w:lang w:val="tr-TR"/>
        </w:rPr>
        <w:t>p</w:t>
      </w:r>
      <w:r w:rsidR="004E1F10" w:rsidRPr="0017355A">
        <w:rPr>
          <w:rFonts w:ascii="Arial" w:hAnsi="Arial" w:cs="Arial"/>
          <w:sz w:val="22"/>
          <w:szCs w:val="22"/>
          <w:lang w:val="tr-TR"/>
        </w:rPr>
        <w:t>a</w:t>
      </w:r>
      <w:r w:rsidR="004E1F10" w:rsidRPr="0017355A">
        <w:rPr>
          <w:rFonts w:ascii="Arial" w:hAnsi="Arial" w:cs="Arial"/>
          <w:spacing w:val="1"/>
          <w:sz w:val="22"/>
          <w:szCs w:val="22"/>
          <w:lang w:val="tr-TR"/>
        </w:rPr>
        <w:t>r</w:t>
      </w:r>
      <w:r w:rsidR="004E1F10" w:rsidRPr="0017355A">
        <w:rPr>
          <w:rFonts w:ascii="Arial" w:hAnsi="Arial" w:cs="Arial"/>
          <w:sz w:val="22"/>
          <w:szCs w:val="22"/>
          <w:lang w:val="tr-TR"/>
        </w:rPr>
        <w:t>.</w:t>
      </w:r>
    </w:p>
    <w:p w14:paraId="083DC163" w14:textId="5797A12C" w:rsidR="00C33BBB" w:rsidRPr="00845415" w:rsidRDefault="00C33BBB" w:rsidP="008528F0">
      <w:pPr>
        <w:pStyle w:val="GvdeMetni"/>
        <w:widowControl w:val="0"/>
        <w:numPr>
          <w:ilvl w:val="0"/>
          <w:numId w:val="10"/>
        </w:numPr>
        <w:spacing w:before="120" w:after="120"/>
        <w:ind w:left="728" w:right="155" w:hanging="365"/>
        <w:jc w:val="both"/>
        <w:rPr>
          <w:rFonts w:ascii="Arial" w:hAnsi="Arial" w:cs="Arial"/>
          <w:spacing w:val="-4"/>
          <w:sz w:val="22"/>
          <w:szCs w:val="22"/>
          <w:lang w:val="tr-TR"/>
        </w:rPr>
      </w:pPr>
      <w:r w:rsidRPr="00845415">
        <w:rPr>
          <w:rFonts w:ascii="Arial" w:hAnsi="Arial" w:cs="Arial"/>
          <w:spacing w:val="-4"/>
          <w:sz w:val="22"/>
          <w:szCs w:val="22"/>
          <w:lang w:val="tr-TR"/>
        </w:rPr>
        <w:t xml:space="preserve">Muayene </w:t>
      </w:r>
      <w:r w:rsidR="00845415" w:rsidRPr="00845415">
        <w:rPr>
          <w:rFonts w:ascii="Arial" w:hAnsi="Arial" w:cs="Arial"/>
          <w:spacing w:val="-4"/>
          <w:sz w:val="22"/>
          <w:szCs w:val="22"/>
          <w:lang w:val="tr-TR"/>
        </w:rPr>
        <w:t>Elemanı</w:t>
      </w:r>
      <w:r w:rsidRPr="00845415">
        <w:rPr>
          <w:rFonts w:ascii="Arial" w:hAnsi="Arial" w:cs="Arial"/>
          <w:spacing w:val="-4"/>
          <w:sz w:val="22"/>
          <w:szCs w:val="22"/>
          <w:lang w:val="tr-TR"/>
        </w:rPr>
        <w:t xml:space="preserve">, bir tam gün içerisinde en fazla </w:t>
      </w:r>
      <w:r w:rsidR="00845415" w:rsidRPr="00845415">
        <w:rPr>
          <w:rFonts w:ascii="Arial" w:hAnsi="Arial" w:cs="Arial"/>
          <w:spacing w:val="-4"/>
          <w:sz w:val="22"/>
          <w:szCs w:val="22"/>
          <w:lang w:val="tr-TR"/>
        </w:rPr>
        <w:t>2 (</w:t>
      </w:r>
      <w:r w:rsidRPr="00845415">
        <w:rPr>
          <w:rFonts w:ascii="Arial" w:hAnsi="Arial" w:cs="Arial"/>
          <w:spacing w:val="-4"/>
          <w:sz w:val="22"/>
          <w:szCs w:val="22"/>
          <w:lang w:val="tr-TR"/>
        </w:rPr>
        <w:t>iki</w:t>
      </w:r>
      <w:r w:rsidR="00845415" w:rsidRPr="00845415">
        <w:rPr>
          <w:rFonts w:ascii="Arial" w:hAnsi="Arial" w:cs="Arial"/>
          <w:spacing w:val="-4"/>
          <w:sz w:val="22"/>
          <w:szCs w:val="22"/>
          <w:lang w:val="tr-TR"/>
        </w:rPr>
        <w:t>)</w:t>
      </w:r>
      <w:r w:rsidRPr="00845415">
        <w:rPr>
          <w:rFonts w:ascii="Arial" w:hAnsi="Arial" w:cs="Arial"/>
          <w:spacing w:val="-4"/>
          <w:sz w:val="22"/>
          <w:szCs w:val="22"/>
          <w:lang w:val="tr-TR"/>
        </w:rPr>
        <w:t xml:space="preserve"> adet asansörün tescil öncesi ilk periyodik kontrolünü yapar. Ancak </w:t>
      </w:r>
      <w:r w:rsidR="00845415" w:rsidRPr="00845415">
        <w:rPr>
          <w:rFonts w:ascii="Arial" w:hAnsi="Arial" w:cs="Arial"/>
          <w:spacing w:val="-4"/>
          <w:sz w:val="22"/>
          <w:szCs w:val="22"/>
          <w:lang w:val="tr-TR"/>
        </w:rPr>
        <w:t>1 (</w:t>
      </w:r>
      <w:r w:rsidRPr="00845415">
        <w:rPr>
          <w:rFonts w:ascii="Arial" w:hAnsi="Arial" w:cs="Arial"/>
          <w:spacing w:val="-4"/>
          <w:sz w:val="22"/>
          <w:szCs w:val="22"/>
          <w:lang w:val="tr-TR"/>
        </w:rPr>
        <w:t>bir</w:t>
      </w:r>
      <w:r w:rsidR="00845415" w:rsidRPr="00845415">
        <w:rPr>
          <w:rFonts w:ascii="Arial" w:hAnsi="Arial" w:cs="Arial"/>
          <w:spacing w:val="-4"/>
          <w:sz w:val="22"/>
          <w:szCs w:val="22"/>
          <w:lang w:val="tr-TR"/>
        </w:rPr>
        <w:t>)</w:t>
      </w:r>
      <w:r w:rsidRPr="00845415">
        <w:rPr>
          <w:rFonts w:ascii="Arial" w:hAnsi="Arial" w:cs="Arial"/>
          <w:spacing w:val="-4"/>
          <w:sz w:val="22"/>
          <w:szCs w:val="22"/>
          <w:lang w:val="tr-TR"/>
        </w:rPr>
        <w:t xml:space="preserve"> işgünü içerisinde en fazla </w:t>
      </w:r>
      <w:r w:rsidR="00845415" w:rsidRPr="00845415">
        <w:rPr>
          <w:rFonts w:ascii="Arial" w:hAnsi="Arial" w:cs="Arial"/>
          <w:spacing w:val="-4"/>
          <w:sz w:val="22"/>
          <w:szCs w:val="22"/>
          <w:lang w:val="tr-TR"/>
        </w:rPr>
        <w:t>3 (</w:t>
      </w:r>
      <w:r w:rsidRPr="00845415">
        <w:rPr>
          <w:rFonts w:ascii="Arial" w:hAnsi="Arial" w:cs="Arial"/>
          <w:spacing w:val="-4"/>
          <w:sz w:val="22"/>
          <w:szCs w:val="22"/>
          <w:lang w:val="tr-TR"/>
        </w:rPr>
        <w:t>üç</w:t>
      </w:r>
      <w:r w:rsidR="00845415" w:rsidRPr="00845415">
        <w:rPr>
          <w:rFonts w:ascii="Arial" w:hAnsi="Arial" w:cs="Arial"/>
          <w:spacing w:val="-4"/>
          <w:sz w:val="22"/>
          <w:szCs w:val="22"/>
          <w:lang w:val="tr-TR"/>
        </w:rPr>
        <w:t>)</w:t>
      </w:r>
      <w:r w:rsidRPr="00845415">
        <w:rPr>
          <w:rFonts w:ascii="Arial" w:hAnsi="Arial" w:cs="Arial"/>
          <w:spacing w:val="-4"/>
          <w:sz w:val="22"/>
          <w:szCs w:val="22"/>
          <w:lang w:val="tr-TR"/>
        </w:rPr>
        <w:t xml:space="preserve"> adet asansörün tescil öncesi ilk periyodik kontrolü, söz konusu asansörlerin aynı mahallede bulunması halinde yapılır. Söz konusu </w:t>
      </w:r>
      <w:r w:rsidR="00845415" w:rsidRPr="00845415">
        <w:rPr>
          <w:rFonts w:ascii="Arial" w:hAnsi="Arial" w:cs="Arial"/>
          <w:spacing w:val="-4"/>
          <w:sz w:val="22"/>
          <w:szCs w:val="22"/>
          <w:lang w:val="tr-TR"/>
        </w:rPr>
        <w:t xml:space="preserve">Muayene Elemanını </w:t>
      </w:r>
      <w:r w:rsidRPr="00845415">
        <w:rPr>
          <w:rFonts w:ascii="Arial" w:hAnsi="Arial" w:cs="Arial"/>
          <w:spacing w:val="-4"/>
          <w:sz w:val="22"/>
          <w:szCs w:val="22"/>
          <w:lang w:val="tr-TR"/>
        </w:rPr>
        <w:t>ilave periyodik kontrol ve/veya takip kontrolü yapamaz.</w:t>
      </w:r>
    </w:p>
    <w:p w14:paraId="44309728" w14:textId="5DAB1C7C" w:rsidR="00E15DA1" w:rsidRPr="0017355A" w:rsidRDefault="00E15DA1" w:rsidP="003D2026">
      <w:pPr>
        <w:pStyle w:val="GvdeMetni"/>
        <w:widowControl w:val="0"/>
        <w:numPr>
          <w:ilvl w:val="2"/>
          <w:numId w:val="1"/>
        </w:numPr>
        <w:tabs>
          <w:tab w:val="clear" w:pos="720"/>
        </w:tabs>
        <w:autoSpaceDE w:val="0"/>
        <w:autoSpaceDN w:val="0"/>
        <w:adjustRightInd w:val="0"/>
        <w:spacing w:before="120" w:after="120"/>
        <w:jc w:val="both"/>
        <w:rPr>
          <w:rFonts w:ascii="Arial" w:hAnsi="Arial" w:cs="Arial"/>
          <w:b/>
          <w:sz w:val="22"/>
          <w:szCs w:val="22"/>
          <w:lang w:val="tr-TR"/>
        </w:rPr>
      </w:pPr>
      <w:r w:rsidRPr="0017355A">
        <w:rPr>
          <w:rFonts w:ascii="Arial" w:hAnsi="Arial" w:cs="Arial"/>
          <w:b/>
          <w:sz w:val="22"/>
          <w:szCs w:val="22"/>
          <w:lang w:val="tr-TR"/>
        </w:rPr>
        <w:t xml:space="preserve">Asansör Kimlik Numarası </w:t>
      </w:r>
      <w:r w:rsidR="001C186F" w:rsidRPr="00845415">
        <w:rPr>
          <w:rFonts w:ascii="Arial" w:hAnsi="Arial" w:cs="Arial"/>
          <w:b/>
          <w:sz w:val="22"/>
          <w:szCs w:val="22"/>
          <w:lang w:val="tr-TR"/>
        </w:rPr>
        <w:t xml:space="preserve">İle ID Numarasının </w:t>
      </w:r>
      <w:r w:rsidRPr="0017355A">
        <w:rPr>
          <w:rFonts w:ascii="Arial" w:hAnsi="Arial" w:cs="Arial"/>
          <w:b/>
          <w:sz w:val="22"/>
          <w:szCs w:val="22"/>
          <w:lang w:val="tr-TR"/>
        </w:rPr>
        <w:t>Oluşturulması</w:t>
      </w:r>
      <w:r w:rsidR="00400FA1" w:rsidRPr="0017355A">
        <w:rPr>
          <w:rFonts w:ascii="Arial" w:hAnsi="Arial" w:cs="Arial"/>
          <w:b/>
          <w:sz w:val="22"/>
          <w:szCs w:val="22"/>
          <w:lang w:val="tr-TR"/>
        </w:rPr>
        <w:t xml:space="preserve"> ve Uygulanması</w:t>
      </w:r>
    </w:p>
    <w:p w14:paraId="1723A91C" w14:textId="77777777" w:rsidR="003D2026" w:rsidRDefault="00D36613" w:rsidP="002E1224">
      <w:pPr>
        <w:pStyle w:val="GvdeMetni"/>
        <w:spacing w:before="120" w:after="120"/>
        <w:jc w:val="both"/>
        <w:rPr>
          <w:rFonts w:ascii="Arial" w:hAnsi="Arial" w:cs="Arial"/>
          <w:sz w:val="22"/>
          <w:szCs w:val="22"/>
          <w:lang w:val="tr-TR"/>
        </w:rPr>
      </w:pPr>
      <w:r w:rsidRPr="00312454">
        <w:rPr>
          <w:rFonts w:ascii="Arial" w:hAnsi="Arial" w:cs="Arial"/>
          <w:sz w:val="22"/>
          <w:szCs w:val="22"/>
          <w:lang w:val="tr-TR"/>
        </w:rPr>
        <w:t xml:space="preserve">Asansör </w:t>
      </w:r>
      <w:r w:rsidR="003D2026" w:rsidRPr="00312454">
        <w:rPr>
          <w:rFonts w:ascii="Arial" w:hAnsi="Arial" w:cs="Arial"/>
          <w:sz w:val="22"/>
          <w:szCs w:val="22"/>
          <w:lang w:val="tr-TR"/>
        </w:rPr>
        <w:t>Kimlik Numarası</w:t>
      </w:r>
      <w:r w:rsidRPr="00312454">
        <w:rPr>
          <w:rFonts w:ascii="Arial" w:hAnsi="Arial" w:cs="Arial"/>
          <w:sz w:val="22"/>
          <w:szCs w:val="22"/>
          <w:lang w:val="tr-TR"/>
        </w:rPr>
        <w:t xml:space="preserve">, </w:t>
      </w:r>
      <w:r w:rsidR="003D2026" w:rsidRPr="00312454">
        <w:rPr>
          <w:rFonts w:ascii="Arial" w:hAnsi="Arial" w:cs="Arial"/>
          <w:sz w:val="22"/>
          <w:szCs w:val="22"/>
          <w:lang w:val="tr-TR"/>
        </w:rPr>
        <w:t xml:space="preserve">Muayene Planlama Sorumlusu tarafından, </w:t>
      </w:r>
      <w:r w:rsidRPr="00312454">
        <w:rPr>
          <w:rFonts w:ascii="Arial" w:hAnsi="Arial" w:cs="Arial"/>
          <w:sz w:val="22"/>
          <w:szCs w:val="22"/>
          <w:lang w:val="tr-TR"/>
        </w:rPr>
        <w:t>asansörün</w:t>
      </w:r>
      <w:r w:rsidR="000A1CAE" w:rsidRPr="00312454">
        <w:rPr>
          <w:rFonts w:ascii="Arial" w:hAnsi="Arial" w:cs="Arial"/>
          <w:sz w:val="22"/>
          <w:szCs w:val="22"/>
          <w:lang w:val="tr-TR"/>
        </w:rPr>
        <w:t xml:space="preserve"> bulunduğu adres bilgileri kullanılarak</w:t>
      </w:r>
      <w:r w:rsidR="003D2026" w:rsidRPr="00312454">
        <w:rPr>
          <w:rFonts w:ascii="Arial" w:hAnsi="Arial" w:cs="Arial"/>
          <w:sz w:val="22"/>
          <w:szCs w:val="22"/>
          <w:lang w:val="tr-TR"/>
        </w:rPr>
        <w:t>,</w:t>
      </w:r>
      <w:r w:rsidR="000A1CAE" w:rsidRPr="00312454">
        <w:rPr>
          <w:rFonts w:ascii="Arial" w:hAnsi="Arial" w:cs="Arial"/>
          <w:sz w:val="22"/>
          <w:szCs w:val="22"/>
          <w:lang w:val="tr-TR"/>
        </w:rPr>
        <w:t xml:space="preserve"> </w:t>
      </w:r>
      <w:r w:rsidRPr="00312454">
        <w:rPr>
          <w:rFonts w:ascii="Arial" w:hAnsi="Arial" w:cs="Arial"/>
          <w:sz w:val="22"/>
          <w:szCs w:val="22"/>
          <w:lang w:val="tr-TR"/>
        </w:rPr>
        <w:t>İçişleri</w:t>
      </w:r>
      <w:r w:rsidR="000A1CAE" w:rsidRPr="00312454">
        <w:rPr>
          <w:rFonts w:ascii="Arial" w:hAnsi="Arial" w:cs="Arial"/>
          <w:sz w:val="22"/>
          <w:szCs w:val="22"/>
          <w:lang w:val="tr-TR"/>
        </w:rPr>
        <w:t xml:space="preserve"> </w:t>
      </w:r>
      <w:r w:rsidRPr="00312454">
        <w:rPr>
          <w:rFonts w:ascii="Arial" w:hAnsi="Arial" w:cs="Arial"/>
          <w:sz w:val="22"/>
          <w:szCs w:val="22"/>
          <w:lang w:val="tr-TR"/>
        </w:rPr>
        <w:t>Bakanlığı Ulusal</w:t>
      </w:r>
      <w:r w:rsidR="000A1CAE" w:rsidRPr="00312454">
        <w:rPr>
          <w:rFonts w:ascii="Arial" w:hAnsi="Arial" w:cs="Arial"/>
          <w:sz w:val="22"/>
          <w:szCs w:val="22"/>
          <w:lang w:val="tr-TR"/>
        </w:rPr>
        <w:t xml:space="preserve"> Adres Veri tabanından alınan bina numarasına</w:t>
      </w:r>
      <w:r w:rsidR="003D2026" w:rsidRPr="00312454">
        <w:rPr>
          <w:rFonts w:ascii="Arial" w:hAnsi="Arial" w:cs="Arial"/>
          <w:sz w:val="22"/>
          <w:szCs w:val="22"/>
          <w:lang w:val="tr-TR"/>
        </w:rPr>
        <w:t>,</w:t>
      </w:r>
      <w:r w:rsidR="000A1CAE" w:rsidRPr="00312454">
        <w:rPr>
          <w:rFonts w:ascii="Arial" w:hAnsi="Arial" w:cs="Arial"/>
          <w:sz w:val="22"/>
          <w:szCs w:val="22"/>
          <w:lang w:val="tr-TR"/>
        </w:rPr>
        <w:t xml:space="preserve"> asansör sıra numarası ilave </w:t>
      </w:r>
      <w:r w:rsidRPr="00312454">
        <w:rPr>
          <w:rFonts w:ascii="Arial" w:hAnsi="Arial" w:cs="Arial"/>
          <w:sz w:val="22"/>
          <w:szCs w:val="22"/>
          <w:lang w:val="tr-TR"/>
        </w:rPr>
        <w:t>edilerek</w:t>
      </w:r>
      <w:r w:rsidR="003D2026" w:rsidRPr="00312454">
        <w:rPr>
          <w:rFonts w:ascii="Arial" w:hAnsi="Arial" w:cs="Arial"/>
          <w:sz w:val="22"/>
          <w:szCs w:val="22"/>
          <w:lang w:val="tr-TR"/>
        </w:rPr>
        <w:t>,</w:t>
      </w:r>
      <w:r w:rsidRPr="00312454">
        <w:rPr>
          <w:rFonts w:ascii="Arial" w:hAnsi="Arial" w:cs="Arial"/>
          <w:sz w:val="22"/>
          <w:szCs w:val="22"/>
          <w:lang w:val="tr-TR"/>
        </w:rPr>
        <w:t xml:space="preserve"> periyodik</w:t>
      </w:r>
      <w:r w:rsidR="003D2026" w:rsidRPr="00312454">
        <w:rPr>
          <w:rFonts w:ascii="Arial" w:hAnsi="Arial" w:cs="Arial"/>
          <w:sz w:val="22"/>
          <w:szCs w:val="22"/>
          <w:lang w:val="tr-TR"/>
        </w:rPr>
        <w:t xml:space="preserve"> kontrolden önce,</w:t>
      </w:r>
      <w:r w:rsidR="000A1CAE" w:rsidRPr="00312454">
        <w:rPr>
          <w:rFonts w:ascii="Arial" w:hAnsi="Arial" w:cs="Arial"/>
          <w:sz w:val="22"/>
          <w:szCs w:val="22"/>
          <w:lang w:val="tr-TR"/>
        </w:rPr>
        <w:t xml:space="preserve"> </w:t>
      </w:r>
      <w:r w:rsidR="00312454" w:rsidRPr="00312454">
        <w:rPr>
          <w:rFonts w:ascii="Arial" w:hAnsi="Arial" w:cs="Arial"/>
          <w:sz w:val="22"/>
          <w:szCs w:val="22"/>
          <w:lang w:val="tr-TR"/>
        </w:rPr>
        <w:t xml:space="preserve">Asansör Periyodik Kontrol Yönetmeliği </w:t>
      </w:r>
      <w:r w:rsidR="000A1CAE" w:rsidRPr="00312454">
        <w:rPr>
          <w:rFonts w:ascii="Arial" w:hAnsi="Arial" w:cs="Arial"/>
          <w:sz w:val="22"/>
          <w:szCs w:val="22"/>
          <w:lang w:val="tr-TR"/>
        </w:rPr>
        <w:t>EK-</w:t>
      </w:r>
      <w:r w:rsidR="003D2026" w:rsidRPr="00312454">
        <w:rPr>
          <w:rFonts w:ascii="Arial" w:hAnsi="Arial" w:cs="Arial"/>
          <w:sz w:val="22"/>
          <w:szCs w:val="22"/>
          <w:lang w:val="tr-TR"/>
        </w:rPr>
        <w:t>9</w:t>
      </w:r>
      <w:r w:rsidR="000A1CAE" w:rsidRPr="00312454">
        <w:rPr>
          <w:rFonts w:ascii="Arial" w:hAnsi="Arial" w:cs="Arial"/>
          <w:sz w:val="22"/>
          <w:szCs w:val="22"/>
          <w:lang w:val="tr-TR"/>
        </w:rPr>
        <w:t xml:space="preserve"> d</w:t>
      </w:r>
      <w:r w:rsidR="003D2026" w:rsidRPr="00312454">
        <w:rPr>
          <w:rFonts w:ascii="Arial" w:hAnsi="Arial" w:cs="Arial"/>
          <w:sz w:val="22"/>
          <w:szCs w:val="22"/>
          <w:lang w:val="tr-TR"/>
        </w:rPr>
        <w:t>a</w:t>
      </w:r>
      <w:r w:rsidR="000A1CAE" w:rsidRPr="00312454">
        <w:rPr>
          <w:rFonts w:ascii="Arial" w:hAnsi="Arial" w:cs="Arial"/>
          <w:sz w:val="22"/>
          <w:szCs w:val="22"/>
          <w:lang w:val="tr-TR"/>
        </w:rPr>
        <w:t xml:space="preserve"> yer alan formata uygun şekilde</w:t>
      </w:r>
      <w:r w:rsidR="003D2026" w:rsidRPr="00312454">
        <w:rPr>
          <w:rFonts w:ascii="Arial" w:hAnsi="Arial" w:cs="Arial"/>
          <w:sz w:val="22"/>
          <w:szCs w:val="22"/>
          <w:lang w:val="tr-TR"/>
        </w:rPr>
        <w:t>,</w:t>
      </w:r>
      <w:r w:rsidR="000A1CAE" w:rsidRPr="00312454">
        <w:rPr>
          <w:rFonts w:ascii="Arial" w:hAnsi="Arial" w:cs="Arial"/>
          <w:sz w:val="22"/>
          <w:szCs w:val="22"/>
          <w:lang w:val="tr-TR"/>
        </w:rPr>
        <w:t xml:space="preserve"> </w:t>
      </w:r>
      <w:r w:rsidR="00E15DA1" w:rsidRPr="00312454">
        <w:rPr>
          <w:rFonts w:ascii="Arial" w:hAnsi="Arial" w:cs="Arial"/>
          <w:sz w:val="22"/>
          <w:szCs w:val="22"/>
          <w:lang w:val="tr-TR"/>
        </w:rPr>
        <w:t>alüminyum esaslı yapış</w:t>
      </w:r>
      <w:r w:rsidR="000A1CAE" w:rsidRPr="00312454">
        <w:rPr>
          <w:rFonts w:ascii="Arial" w:hAnsi="Arial" w:cs="Arial"/>
          <w:sz w:val="22"/>
          <w:szCs w:val="22"/>
          <w:lang w:val="tr-TR"/>
        </w:rPr>
        <w:t>tırma etiketi şeklinde oluşturulur</w:t>
      </w:r>
      <w:r w:rsidR="00E15DA1" w:rsidRPr="00312454">
        <w:rPr>
          <w:rFonts w:ascii="Arial" w:hAnsi="Arial" w:cs="Arial"/>
          <w:sz w:val="22"/>
          <w:szCs w:val="22"/>
          <w:lang w:val="tr-TR"/>
        </w:rPr>
        <w:t xml:space="preserve">. </w:t>
      </w:r>
    </w:p>
    <w:p w14:paraId="0870B7BD" w14:textId="424DED3F" w:rsidR="001C186F" w:rsidRPr="003260EA" w:rsidRDefault="001C186F" w:rsidP="002E1224">
      <w:pPr>
        <w:pStyle w:val="GvdeMetni"/>
        <w:spacing w:before="120" w:after="120"/>
        <w:jc w:val="both"/>
        <w:rPr>
          <w:rFonts w:ascii="Arial" w:hAnsi="Arial" w:cs="Arial"/>
          <w:sz w:val="22"/>
          <w:szCs w:val="22"/>
          <w:lang w:val="tr-TR"/>
        </w:rPr>
      </w:pPr>
      <w:r w:rsidRPr="003260EA">
        <w:rPr>
          <w:rFonts w:ascii="Arial" w:hAnsi="Arial" w:cs="Arial"/>
          <w:sz w:val="22"/>
          <w:szCs w:val="22"/>
          <w:lang w:val="tr-TR"/>
        </w:rPr>
        <w:t xml:space="preserve">Bakanlıkça verilen </w:t>
      </w:r>
      <w:r w:rsidR="009779B7" w:rsidRPr="003260EA">
        <w:rPr>
          <w:rFonts w:ascii="Arial" w:hAnsi="Arial" w:cs="Arial"/>
          <w:sz w:val="22"/>
          <w:szCs w:val="22"/>
          <w:lang w:val="tr-TR"/>
        </w:rPr>
        <w:t xml:space="preserve">32 haneli </w:t>
      </w:r>
      <w:r w:rsidRPr="003260EA">
        <w:rPr>
          <w:rFonts w:ascii="Arial" w:hAnsi="Arial" w:cs="Arial"/>
          <w:sz w:val="22"/>
          <w:szCs w:val="22"/>
          <w:lang w:val="tr-TR"/>
        </w:rPr>
        <w:t xml:space="preserve">ID numaralarından bir tanesi, Muayene Planlama Sorumlusu tarafından, </w:t>
      </w:r>
      <w:proofErr w:type="spellStart"/>
      <w:r w:rsidR="009779B7" w:rsidRPr="003260EA">
        <w:rPr>
          <w:rFonts w:ascii="Arial" w:hAnsi="Arial" w:cs="Arial"/>
          <w:sz w:val="22"/>
          <w:szCs w:val="22"/>
          <w:lang w:val="tr-TR"/>
        </w:rPr>
        <w:t>alfanümerik</w:t>
      </w:r>
      <w:proofErr w:type="spellEnd"/>
      <w:r w:rsidR="009779B7" w:rsidRPr="003260EA">
        <w:rPr>
          <w:rFonts w:ascii="Arial" w:hAnsi="Arial" w:cs="Arial"/>
          <w:sz w:val="22"/>
          <w:szCs w:val="22"/>
          <w:lang w:val="tr-TR"/>
        </w:rPr>
        <w:t xml:space="preserve"> kod ve </w:t>
      </w:r>
      <w:proofErr w:type="spellStart"/>
      <w:r w:rsidR="009779B7" w:rsidRPr="003260EA">
        <w:rPr>
          <w:rFonts w:ascii="Arial" w:hAnsi="Arial" w:cs="Arial"/>
          <w:sz w:val="22"/>
          <w:szCs w:val="22"/>
          <w:lang w:val="tr-TR"/>
        </w:rPr>
        <w:t>qr</w:t>
      </w:r>
      <w:proofErr w:type="spellEnd"/>
      <w:r w:rsidR="009779B7" w:rsidRPr="003260EA">
        <w:rPr>
          <w:rFonts w:ascii="Arial" w:hAnsi="Arial" w:cs="Arial"/>
          <w:sz w:val="22"/>
          <w:szCs w:val="22"/>
          <w:lang w:val="tr-TR"/>
        </w:rPr>
        <w:t xml:space="preserve"> kod olarak alüminyum esaslı yapıştırma etiketi üzerine 2 kopya baskı yapılarak Muayene Elemanına teslim edilir. Muayene Elemanı</w:t>
      </w:r>
      <w:r w:rsidR="003260EA" w:rsidRPr="003260EA">
        <w:rPr>
          <w:rFonts w:ascii="Arial" w:hAnsi="Arial" w:cs="Arial"/>
          <w:sz w:val="22"/>
          <w:szCs w:val="22"/>
          <w:lang w:val="tr-TR"/>
        </w:rPr>
        <w:t>,</w:t>
      </w:r>
      <w:r w:rsidR="009779B7" w:rsidRPr="003260EA">
        <w:rPr>
          <w:rFonts w:ascii="Arial" w:hAnsi="Arial" w:cs="Arial"/>
          <w:sz w:val="22"/>
          <w:szCs w:val="22"/>
          <w:lang w:val="tr-TR"/>
        </w:rPr>
        <w:t xml:space="preserve"> ID numarasını bilgisayar yazılımı aracılığıyla ilgili asansöre atar ve birisini asansör kabininin içerisinde kumanda butonu hizasında kabin tabanından en az 160 cm yüksekliğe kolayca sökülmeyecek bir şekilde, birisini de asansör kumanda panosu içerisine kolayca sökülemeyecek bir yere yapıştırır.</w:t>
      </w:r>
    </w:p>
    <w:p w14:paraId="077BDA72" w14:textId="77777777" w:rsidR="00FC28F1" w:rsidRDefault="00FC28F1" w:rsidP="00FC28F1">
      <w:pPr>
        <w:pStyle w:val="GvdeMetni"/>
        <w:spacing w:before="120" w:after="120"/>
        <w:jc w:val="both"/>
        <w:rPr>
          <w:rFonts w:ascii="Arial" w:hAnsi="Arial" w:cs="Arial"/>
          <w:sz w:val="22"/>
          <w:szCs w:val="22"/>
          <w:lang w:val="tr-TR"/>
        </w:rPr>
      </w:pPr>
      <w:r w:rsidRPr="0017355A">
        <w:rPr>
          <w:rFonts w:ascii="Arial" w:hAnsi="Arial" w:cs="Arial"/>
          <w:sz w:val="22"/>
          <w:szCs w:val="22"/>
          <w:lang w:val="tr-TR"/>
        </w:rPr>
        <w:t>Etiket</w:t>
      </w:r>
      <w:r>
        <w:rPr>
          <w:rFonts w:ascii="Arial" w:hAnsi="Arial" w:cs="Arial"/>
          <w:sz w:val="22"/>
          <w:szCs w:val="22"/>
          <w:lang w:val="tr-TR"/>
        </w:rPr>
        <w:t>;</w:t>
      </w:r>
      <w:r w:rsidRPr="0017355A">
        <w:rPr>
          <w:rFonts w:ascii="Arial" w:hAnsi="Arial" w:cs="Arial"/>
          <w:sz w:val="22"/>
          <w:szCs w:val="22"/>
          <w:lang w:val="tr-TR"/>
        </w:rPr>
        <w:t xml:space="preserve"> üzerindeki yazılar kolay silinemeyecek ve yapıştığı yerden kolayca sökülemeyecek nitelikte olmalıdır. </w:t>
      </w:r>
    </w:p>
    <w:p w14:paraId="357808AD" w14:textId="77777777" w:rsidR="00FC28F1" w:rsidRPr="0017355A" w:rsidRDefault="00FC28F1" w:rsidP="00FC28F1">
      <w:pPr>
        <w:pStyle w:val="GvdeMetni"/>
        <w:spacing w:before="120" w:after="120"/>
        <w:jc w:val="both"/>
        <w:rPr>
          <w:rFonts w:ascii="Arial" w:hAnsi="Arial" w:cs="Arial"/>
          <w:sz w:val="22"/>
          <w:szCs w:val="22"/>
          <w:lang w:val="tr-TR"/>
        </w:rPr>
      </w:pPr>
      <w:r w:rsidRPr="0017355A">
        <w:rPr>
          <w:rFonts w:ascii="Arial" w:hAnsi="Arial" w:cs="Arial"/>
          <w:sz w:val="22"/>
          <w:szCs w:val="22"/>
          <w:lang w:val="tr-TR"/>
        </w:rPr>
        <w:t xml:space="preserve">Etiket; 85x50 mm boyutlarında, asansör kimlik numarasını oluşturan rakamlar ise </w:t>
      </w:r>
      <w:proofErr w:type="spellStart"/>
      <w:r w:rsidRPr="0017355A">
        <w:rPr>
          <w:rFonts w:ascii="Arial" w:hAnsi="Arial" w:cs="Arial"/>
          <w:sz w:val="22"/>
          <w:szCs w:val="22"/>
          <w:lang w:val="tr-TR"/>
        </w:rPr>
        <w:t>Arial</w:t>
      </w:r>
      <w:proofErr w:type="spellEnd"/>
      <w:r w:rsidRPr="0017355A">
        <w:rPr>
          <w:rFonts w:ascii="Arial" w:hAnsi="Arial" w:cs="Arial"/>
          <w:sz w:val="22"/>
          <w:szCs w:val="22"/>
          <w:lang w:val="tr-TR"/>
        </w:rPr>
        <w:t xml:space="preserve"> yazı tipinde, 28 karakter boyutunda, gri zemin üzerine siyah renkli yazılarak hazırlanır ve asansörün periyodik kontrolünde, asansör kabininin içerisinde kumanda butonu hizasında kabin tabanından en az 160 cm yüksekliğe kolayca sökülmeyecek bir şekilde iliştirilir.</w:t>
      </w:r>
    </w:p>
    <w:p w14:paraId="58F1B6B4" w14:textId="77777777" w:rsidR="00FC28F1" w:rsidRPr="0017355A" w:rsidRDefault="00FC28F1" w:rsidP="00FC28F1">
      <w:pPr>
        <w:pStyle w:val="GvdeMetni"/>
        <w:spacing w:before="120" w:after="120"/>
        <w:jc w:val="both"/>
        <w:rPr>
          <w:rFonts w:ascii="Arial" w:hAnsi="Arial" w:cs="Arial"/>
          <w:sz w:val="22"/>
          <w:szCs w:val="22"/>
          <w:lang w:val="tr-TR"/>
        </w:rPr>
      </w:pPr>
      <w:r w:rsidRPr="0017355A">
        <w:rPr>
          <w:rFonts w:ascii="Arial" w:hAnsi="Arial" w:cs="Arial"/>
          <w:sz w:val="22"/>
          <w:szCs w:val="22"/>
          <w:lang w:val="tr-TR"/>
        </w:rPr>
        <w:t xml:space="preserve">Asansör kabinine iliştirilen etiketin, asansörün kullanım ömrü boyunca muhafaza edilmesine dair sorumluluk, </w:t>
      </w:r>
      <w:r>
        <w:rPr>
          <w:rFonts w:ascii="Arial" w:hAnsi="Arial" w:cs="Arial"/>
          <w:sz w:val="22"/>
          <w:szCs w:val="22"/>
          <w:lang w:val="tr-TR"/>
        </w:rPr>
        <w:t>bina sorumlusu</w:t>
      </w:r>
      <w:r w:rsidRPr="0017355A">
        <w:rPr>
          <w:rFonts w:ascii="Arial" w:hAnsi="Arial" w:cs="Arial"/>
          <w:sz w:val="22"/>
          <w:szCs w:val="22"/>
          <w:lang w:val="tr-TR"/>
        </w:rPr>
        <w:t>ndadır.</w:t>
      </w:r>
    </w:p>
    <w:p w14:paraId="4BFAF9C5" w14:textId="3451BAF1" w:rsidR="003D2026" w:rsidRDefault="003D2026" w:rsidP="003D2026">
      <w:pPr>
        <w:pStyle w:val="GvdeMetni"/>
        <w:spacing w:before="120" w:after="120"/>
        <w:jc w:val="both"/>
        <w:rPr>
          <w:rFonts w:ascii="Arial" w:hAnsi="Arial" w:cs="Arial"/>
          <w:sz w:val="22"/>
          <w:szCs w:val="22"/>
          <w:lang w:val="tr-TR"/>
        </w:rPr>
      </w:pPr>
      <w:r w:rsidRPr="00312454">
        <w:rPr>
          <w:rFonts w:ascii="Arial" w:hAnsi="Arial" w:cs="Arial"/>
          <w:sz w:val="22"/>
          <w:szCs w:val="22"/>
          <w:lang w:val="tr-TR"/>
        </w:rPr>
        <w:t>Asansör Kimlik Numarası</w:t>
      </w:r>
      <w:r w:rsidR="009779B7">
        <w:rPr>
          <w:rFonts w:ascii="Arial" w:hAnsi="Arial" w:cs="Arial"/>
          <w:sz w:val="22"/>
          <w:szCs w:val="22"/>
          <w:lang w:val="tr-TR"/>
        </w:rPr>
        <w:t xml:space="preserve"> </w:t>
      </w:r>
      <w:r w:rsidR="009779B7" w:rsidRPr="003260EA">
        <w:rPr>
          <w:rFonts w:ascii="Arial" w:hAnsi="Arial" w:cs="Arial"/>
          <w:sz w:val="22"/>
          <w:szCs w:val="22"/>
          <w:lang w:val="tr-TR"/>
        </w:rPr>
        <w:t>ve ID numarası</w:t>
      </w:r>
      <w:r w:rsidRPr="00312454">
        <w:rPr>
          <w:rFonts w:ascii="Arial" w:hAnsi="Arial" w:cs="Arial"/>
          <w:sz w:val="22"/>
          <w:szCs w:val="22"/>
          <w:lang w:val="tr-TR"/>
        </w:rPr>
        <w:t xml:space="preserve">, </w:t>
      </w:r>
      <w:proofErr w:type="spellStart"/>
      <w:r w:rsidRPr="00312454">
        <w:rPr>
          <w:rFonts w:ascii="Arial" w:hAnsi="Arial" w:cs="Arial"/>
          <w:sz w:val="22"/>
          <w:szCs w:val="22"/>
          <w:lang w:val="tr-TR"/>
        </w:rPr>
        <w:t>Aliment</w:t>
      </w:r>
      <w:proofErr w:type="spellEnd"/>
      <w:r w:rsidRPr="00312454">
        <w:rPr>
          <w:rFonts w:ascii="Arial" w:hAnsi="Arial" w:cs="Arial"/>
          <w:sz w:val="22"/>
          <w:szCs w:val="22"/>
          <w:lang w:val="tr-TR"/>
        </w:rPr>
        <w:t xml:space="preserve"> tarafından bir defaya mahsus olarak oluşturulur ve erişimine izin verilen kendi veri tabanı vasıtasıyla ilgili </w:t>
      </w:r>
      <w:r w:rsidR="004953D5" w:rsidRPr="00312454">
        <w:rPr>
          <w:rFonts w:ascii="Arial" w:hAnsi="Arial" w:cs="Arial"/>
          <w:sz w:val="22"/>
          <w:szCs w:val="22"/>
          <w:lang w:val="tr-TR"/>
        </w:rPr>
        <w:t xml:space="preserve">İdare </w:t>
      </w:r>
      <w:r w:rsidRPr="00312454">
        <w:rPr>
          <w:rFonts w:ascii="Arial" w:hAnsi="Arial" w:cs="Arial"/>
          <w:sz w:val="22"/>
          <w:szCs w:val="22"/>
          <w:lang w:val="tr-TR"/>
        </w:rPr>
        <w:t>ile paylaşılır.</w:t>
      </w:r>
    </w:p>
    <w:p w14:paraId="764CE75C" w14:textId="77777777" w:rsidR="00400FA1" w:rsidRPr="0017355A" w:rsidRDefault="000573BC" w:rsidP="0061206C">
      <w:pPr>
        <w:spacing w:line="240" w:lineRule="atLeast"/>
        <w:jc w:val="center"/>
        <w:rPr>
          <w:rFonts w:ascii="Arial" w:hAnsi="Arial" w:cs="Arial"/>
          <w:sz w:val="22"/>
          <w:szCs w:val="18"/>
        </w:rPr>
      </w:pPr>
      <w:r w:rsidRPr="0017355A">
        <w:rPr>
          <w:rFonts w:ascii="Arial" w:hAnsi="Arial" w:cs="Arial"/>
          <w:noProof/>
        </w:rPr>
        <w:lastRenderedPageBreak/>
        <w:drawing>
          <wp:inline distT="0" distB="0" distL="0" distR="0" wp14:anchorId="2B19C2DF" wp14:editId="1655B064">
            <wp:extent cx="3372755" cy="4467225"/>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l="1564" t="24593" r="73184" b="15717"/>
                    <a:stretch>
                      <a:fillRect/>
                    </a:stretch>
                  </pic:blipFill>
                  <pic:spPr bwMode="auto">
                    <a:xfrm>
                      <a:off x="0" y="0"/>
                      <a:ext cx="3374361" cy="4469352"/>
                    </a:xfrm>
                    <a:prstGeom prst="rect">
                      <a:avLst/>
                    </a:prstGeom>
                    <a:noFill/>
                    <a:ln>
                      <a:noFill/>
                    </a:ln>
                  </pic:spPr>
                </pic:pic>
              </a:graphicData>
            </a:graphic>
          </wp:inline>
        </w:drawing>
      </w:r>
    </w:p>
    <w:p w14:paraId="7F54AABB" w14:textId="77777777" w:rsidR="00C60034" w:rsidRPr="0017355A" w:rsidRDefault="00C60034" w:rsidP="00E15DA1">
      <w:pPr>
        <w:spacing w:line="240" w:lineRule="atLeast"/>
        <w:jc w:val="both"/>
        <w:rPr>
          <w:rFonts w:ascii="Arial" w:hAnsi="Arial" w:cs="Arial"/>
          <w:sz w:val="22"/>
          <w:szCs w:val="19"/>
        </w:rPr>
      </w:pPr>
    </w:p>
    <w:p w14:paraId="6E26C0F1" w14:textId="7FE6BD0F" w:rsidR="003D55BF" w:rsidRPr="0017355A" w:rsidRDefault="003D55BF" w:rsidP="002E1224">
      <w:pPr>
        <w:pStyle w:val="GvdeMetni"/>
        <w:widowControl w:val="0"/>
        <w:numPr>
          <w:ilvl w:val="1"/>
          <w:numId w:val="1"/>
        </w:numPr>
        <w:tabs>
          <w:tab w:val="clear" w:pos="574"/>
        </w:tabs>
        <w:autoSpaceDE w:val="0"/>
        <w:autoSpaceDN w:val="0"/>
        <w:adjustRightInd w:val="0"/>
        <w:spacing w:before="120" w:after="120"/>
        <w:ind w:left="426" w:hanging="412"/>
        <w:jc w:val="both"/>
        <w:rPr>
          <w:rFonts w:ascii="Arial" w:hAnsi="Arial" w:cs="Arial"/>
          <w:b/>
          <w:sz w:val="22"/>
          <w:szCs w:val="22"/>
          <w:lang w:val="tr-TR"/>
        </w:rPr>
      </w:pPr>
      <w:r w:rsidRPr="0017355A">
        <w:rPr>
          <w:rFonts w:ascii="Arial" w:hAnsi="Arial" w:cs="Arial"/>
          <w:b/>
          <w:sz w:val="22"/>
          <w:szCs w:val="22"/>
          <w:lang w:val="tr-TR"/>
        </w:rPr>
        <w:t xml:space="preserve">Asansör </w:t>
      </w:r>
      <w:r w:rsidR="00F024C2">
        <w:rPr>
          <w:rFonts w:ascii="Arial" w:hAnsi="Arial" w:cs="Arial"/>
          <w:b/>
          <w:sz w:val="22"/>
          <w:szCs w:val="22"/>
          <w:lang w:val="tr-TR"/>
        </w:rPr>
        <w:t>Periyodik Kontrol</w:t>
      </w:r>
      <w:r w:rsidRPr="0017355A">
        <w:rPr>
          <w:rFonts w:ascii="Arial" w:hAnsi="Arial" w:cs="Arial"/>
          <w:b/>
          <w:sz w:val="22"/>
          <w:szCs w:val="22"/>
          <w:lang w:val="tr-TR"/>
        </w:rPr>
        <w:t>lerinin Gerçekleştirilmesi</w:t>
      </w:r>
    </w:p>
    <w:p w14:paraId="5D8AFC24" w14:textId="0CD40C8C" w:rsidR="00DA0C66" w:rsidRPr="003260EA" w:rsidRDefault="00DA0C66" w:rsidP="00A44884">
      <w:pPr>
        <w:pStyle w:val="GvdeMetni"/>
        <w:spacing w:before="120" w:after="120"/>
        <w:jc w:val="both"/>
        <w:rPr>
          <w:rFonts w:ascii="Arial" w:hAnsi="Arial" w:cs="Arial"/>
          <w:sz w:val="22"/>
          <w:szCs w:val="22"/>
          <w:lang w:val="tr-TR"/>
        </w:rPr>
      </w:pPr>
      <w:r w:rsidRPr="003260EA">
        <w:rPr>
          <w:rFonts w:ascii="Arial" w:hAnsi="Arial" w:cs="Arial"/>
          <w:sz w:val="22"/>
          <w:szCs w:val="22"/>
          <w:lang w:val="tr-TR"/>
        </w:rPr>
        <w:t>Asansör periyodik kontrolleri</w:t>
      </w:r>
      <w:r w:rsidR="003260EA">
        <w:rPr>
          <w:rFonts w:ascii="Arial" w:hAnsi="Arial" w:cs="Arial"/>
          <w:sz w:val="22"/>
          <w:szCs w:val="22"/>
          <w:lang w:val="tr-TR"/>
        </w:rPr>
        <w:t>,</w:t>
      </w:r>
      <w:r w:rsidRPr="003260EA">
        <w:rPr>
          <w:rFonts w:ascii="Arial" w:hAnsi="Arial" w:cs="Arial"/>
          <w:sz w:val="22"/>
          <w:szCs w:val="22"/>
          <w:lang w:val="tr-TR"/>
        </w:rPr>
        <w:t xml:space="preserve"> </w:t>
      </w:r>
      <w:r w:rsidRPr="003260EA">
        <w:rPr>
          <w:rFonts w:ascii="Arial" w:hAnsi="Arial" w:cs="Arial"/>
          <w:b/>
          <w:sz w:val="22"/>
          <w:szCs w:val="22"/>
          <w:lang w:val="tr-TR"/>
        </w:rPr>
        <w:t>Asansör Periyodik (Yıllık) Kontrol Talimatı_81_20</w:t>
      </w:r>
      <w:r w:rsidRPr="003260EA">
        <w:rPr>
          <w:rFonts w:ascii="Arial" w:hAnsi="Arial" w:cs="Arial"/>
          <w:sz w:val="22"/>
          <w:szCs w:val="22"/>
          <w:lang w:val="tr-TR"/>
        </w:rPr>
        <w:t xml:space="preserve"> ve </w:t>
      </w:r>
      <w:r w:rsidRPr="003260EA">
        <w:rPr>
          <w:rFonts w:ascii="Arial" w:hAnsi="Arial" w:cs="Arial"/>
          <w:b/>
          <w:sz w:val="22"/>
          <w:szCs w:val="22"/>
          <w:lang w:val="tr-TR"/>
        </w:rPr>
        <w:t>Asansör Periyodik (Yıllık) Kontrol Talimatı_81_1_2_A3</w:t>
      </w:r>
      <w:r w:rsidRPr="003260EA">
        <w:rPr>
          <w:rFonts w:ascii="Arial" w:hAnsi="Arial" w:cs="Arial"/>
          <w:sz w:val="22"/>
          <w:szCs w:val="22"/>
          <w:lang w:val="tr-TR"/>
        </w:rPr>
        <w:t>’ e göre yapılır.</w:t>
      </w:r>
    </w:p>
    <w:p w14:paraId="29D89A4F" w14:textId="3D9C1ECE" w:rsidR="004939A2" w:rsidRPr="003260EA" w:rsidRDefault="004939A2" w:rsidP="004939A2">
      <w:pPr>
        <w:pStyle w:val="GvdeMetni"/>
        <w:widowControl w:val="0"/>
        <w:tabs>
          <w:tab w:val="left" w:pos="1193"/>
        </w:tabs>
        <w:spacing w:line="265" w:lineRule="auto"/>
        <w:ind w:right="193"/>
        <w:jc w:val="both"/>
        <w:rPr>
          <w:rFonts w:ascii="Arial" w:hAnsi="Arial" w:cs="Arial"/>
          <w:sz w:val="22"/>
          <w:szCs w:val="22"/>
          <w:lang w:val="tr-TR"/>
        </w:rPr>
      </w:pPr>
      <w:r w:rsidRPr="003260EA">
        <w:rPr>
          <w:rFonts w:ascii="Arial" w:hAnsi="Arial" w:cs="Arial"/>
          <w:sz w:val="22"/>
          <w:szCs w:val="22"/>
          <w:lang w:val="tr-TR"/>
        </w:rPr>
        <w:t>Periyodik kontrol, asansörün bakımını üstlenen asansör monte edenin veya onun yetkili servisinin nezaretinde gerçekleştirilir. Periyodik kontrole nezaret edecek olan kişinin</w:t>
      </w:r>
      <w:r w:rsidR="00D06CC2">
        <w:rPr>
          <w:rFonts w:ascii="Arial" w:hAnsi="Arial" w:cs="Arial"/>
          <w:sz w:val="22"/>
          <w:szCs w:val="22"/>
          <w:lang w:val="tr-TR"/>
        </w:rPr>
        <w:t>,</w:t>
      </w:r>
      <w:r w:rsidRPr="003260EA">
        <w:rPr>
          <w:rFonts w:ascii="Arial" w:hAnsi="Arial" w:cs="Arial"/>
          <w:sz w:val="22"/>
          <w:szCs w:val="22"/>
          <w:lang w:val="tr-TR"/>
        </w:rPr>
        <w:t xml:space="preserve"> teknik bakım personeli olması ve periyodik kontrolde </w:t>
      </w:r>
      <w:proofErr w:type="spellStart"/>
      <w:r w:rsidRPr="003260EA">
        <w:rPr>
          <w:rFonts w:ascii="Arial" w:hAnsi="Arial" w:cs="Arial"/>
          <w:sz w:val="22"/>
          <w:szCs w:val="22"/>
          <w:lang w:val="tr-TR"/>
        </w:rPr>
        <w:t>A</w:t>
      </w:r>
      <w:r w:rsidR="00D06CC2">
        <w:rPr>
          <w:rFonts w:ascii="Arial" w:hAnsi="Arial" w:cs="Arial"/>
          <w:sz w:val="22"/>
          <w:szCs w:val="22"/>
          <w:lang w:val="tr-TR"/>
        </w:rPr>
        <w:t>liment</w:t>
      </w:r>
      <w:proofErr w:type="spellEnd"/>
      <w:r w:rsidR="00D06CC2">
        <w:rPr>
          <w:rFonts w:ascii="Arial" w:hAnsi="Arial" w:cs="Arial"/>
          <w:sz w:val="22"/>
          <w:szCs w:val="22"/>
          <w:lang w:val="tr-TR"/>
        </w:rPr>
        <w:t xml:space="preserve"> </w:t>
      </w:r>
      <w:r w:rsidRPr="003260EA">
        <w:rPr>
          <w:rFonts w:ascii="Arial" w:hAnsi="Arial" w:cs="Arial"/>
          <w:sz w:val="22"/>
          <w:szCs w:val="22"/>
          <w:lang w:val="tr-TR"/>
        </w:rPr>
        <w:t>ile işbirliği yapması asansör monte eden veya onun yetkili servisi tarafından sağlanır. Takip kontrolüne ise asansörün bakımını üstlenen asansör monte eden veya onun yetkili servisi veya periyodik kontrol raporuna göre söz konusu uygunsuzlukları gidermek adına</w:t>
      </w:r>
      <w:r w:rsidR="00D06CC2">
        <w:rPr>
          <w:rFonts w:ascii="Arial" w:hAnsi="Arial" w:cs="Arial"/>
          <w:sz w:val="22"/>
          <w:szCs w:val="22"/>
          <w:lang w:val="tr-TR"/>
        </w:rPr>
        <w:t>,</w:t>
      </w:r>
      <w:r w:rsidRPr="003260EA">
        <w:rPr>
          <w:rFonts w:ascii="Arial" w:hAnsi="Arial" w:cs="Arial"/>
          <w:sz w:val="22"/>
          <w:szCs w:val="22"/>
          <w:lang w:val="tr-TR"/>
        </w:rPr>
        <w:t xml:space="preserve"> sadece bu iş için bina sorumlusu ile sözleşme imzalayan asansör monte eden veya onun yetkili servisi nezaret eder.</w:t>
      </w:r>
    </w:p>
    <w:p w14:paraId="75A49CD7" w14:textId="77777777" w:rsidR="004939A2" w:rsidRPr="003260EA" w:rsidRDefault="004939A2" w:rsidP="004939A2">
      <w:pPr>
        <w:spacing w:before="1" w:line="120" w:lineRule="exact"/>
        <w:rPr>
          <w:rFonts w:ascii="Arial" w:hAnsi="Arial" w:cs="Arial"/>
          <w:sz w:val="22"/>
          <w:szCs w:val="22"/>
          <w:lang w:eastAsia="x-none"/>
        </w:rPr>
      </w:pPr>
    </w:p>
    <w:p w14:paraId="3A324A05" w14:textId="5D956129" w:rsidR="004939A2" w:rsidRPr="003260EA" w:rsidRDefault="004939A2" w:rsidP="004939A2">
      <w:pPr>
        <w:pStyle w:val="GvdeMetni"/>
        <w:widowControl w:val="0"/>
        <w:tabs>
          <w:tab w:val="left" w:pos="1193"/>
        </w:tabs>
        <w:spacing w:line="265" w:lineRule="auto"/>
        <w:ind w:right="193"/>
        <w:jc w:val="both"/>
        <w:rPr>
          <w:rFonts w:ascii="Arial" w:hAnsi="Arial" w:cs="Arial"/>
          <w:sz w:val="22"/>
          <w:szCs w:val="22"/>
          <w:lang w:val="tr-TR"/>
        </w:rPr>
      </w:pPr>
      <w:r w:rsidRPr="003260EA">
        <w:rPr>
          <w:rFonts w:ascii="Arial" w:hAnsi="Arial" w:cs="Arial"/>
          <w:sz w:val="22"/>
          <w:szCs w:val="22"/>
          <w:lang w:val="tr-TR"/>
        </w:rPr>
        <w:t>Periyodik kontrole nezaret eden</w:t>
      </w:r>
      <w:r w:rsidR="00D06CC2">
        <w:rPr>
          <w:rFonts w:ascii="Arial" w:hAnsi="Arial" w:cs="Arial"/>
          <w:sz w:val="22"/>
          <w:szCs w:val="22"/>
          <w:lang w:val="tr-TR"/>
        </w:rPr>
        <w:t>,</w:t>
      </w:r>
      <w:r w:rsidRPr="003260EA">
        <w:rPr>
          <w:rFonts w:ascii="Arial" w:hAnsi="Arial" w:cs="Arial"/>
          <w:sz w:val="22"/>
          <w:szCs w:val="22"/>
          <w:lang w:val="tr-TR"/>
        </w:rPr>
        <w:t xml:space="preserve"> asansör monte eden veya onun yetkili servisinin ilgili mevzuatta belirtilen </w:t>
      </w:r>
      <w:proofErr w:type="gramStart"/>
      <w:r w:rsidRPr="003260EA">
        <w:rPr>
          <w:rFonts w:ascii="Arial" w:hAnsi="Arial" w:cs="Arial"/>
          <w:sz w:val="22"/>
          <w:szCs w:val="22"/>
          <w:lang w:val="tr-TR"/>
        </w:rPr>
        <w:t>kriterleri</w:t>
      </w:r>
      <w:proofErr w:type="gramEnd"/>
      <w:r w:rsidRPr="003260EA">
        <w:rPr>
          <w:rFonts w:ascii="Arial" w:hAnsi="Arial" w:cs="Arial"/>
          <w:sz w:val="22"/>
          <w:szCs w:val="22"/>
          <w:lang w:val="tr-TR"/>
        </w:rPr>
        <w:t xml:space="preserve"> sağlamadığının ve/veya bina sorumlusu ile asansör monte eden veya onun yetkili servisi arasında bakım sözleşmesi imzalanmamış olduğunun belirlenmesi durumunda, </w:t>
      </w:r>
      <w:r w:rsidR="00D06CC2">
        <w:rPr>
          <w:rFonts w:ascii="Arial" w:hAnsi="Arial" w:cs="Arial"/>
          <w:sz w:val="22"/>
          <w:szCs w:val="22"/>
          <w:lang w:val="tr-TR"/>
        </w:rPr>
        <w:t>periyodik kontrol</w:t>
      </w:r>
      <w:r w:rsidRPr="003260EA">
        <w:rPr>
          <w:rFonts w:ascii="Arial" w:hAnsi="Arial" w:cs="Arial"/>
          <w:sz w:val="22"/>
          <w:szCs w:val="22"/>
          <w:lang w:val="tr-TR"/>
        </w:rPr>
        <w:t xml:space="preserve"> için asansörün bulunduğu ildeki Sanayi ve Teknoloji İl Müdürlüğüne gerekli bildirim</w:t>
      </w:r>
      <w:r w:rsidR="00D06CC2">
        <w:rPr>
          <w:rFonts w:ascii="Arial" w:hAnsi="Arial" w:cs="Arial"/>
          <w:sz w:val="22"/>
          <w:szCs w:val="22"/>
          <w:lang w:val="tr-TR"/>
        </w:rPr>
        <w:t xml:space="preserve">, </w:t>
      </w:r>
      <w:proofErr w:type="spellStart"/>
      <w:r w:rsidR="00D06CC2">
        <w:rPr>
          <w:rFonts w:ascii="Arial" w:hAnsi="Arial" w:cs="Arial"/>
          <w:sz w:val="22"/>
          <w:szCs w:val="22"/>
          <w:lang w:val="tr-TR"/>
        </w:rPr>
        <w:t>Aliment</w:t>
      </w:r>
      <w:proofErr w:type="spellEnd"/>
      <w:r w:rsidR="00D06CC2">
        <w:rPr>
          <w:rFonts w:ascii="Arial" w:hAnsi="Arial" w:cs="Arial"/>
          <w:sz w:val="22"/>
          <w:szCs w:val="22"/>
          <w:lang w:val="tr-TR"/>
        </w:rPr>
        <w:t xml:space="preserve"> </w:t>
      </w:r>
      <w:r w:rsidRPr="003260EA">
        <w:rPr>
          <w:rFonts w:ascii="Arial" w:hAnsi="Arial" w:cs="Arial"/>
          <w:sz w:val="22"/>
          <w:szCs w:val="22"/>
          <w:lang w:val="tr-TR"/>
        </w:rPr>
        <w:t>tarafından yapılır. Bina sorumlusu ile bakım sözleşmesi imzalayan</w:t>
      </w:r>
      <w:r w:rsidR="00D06CC2">
        <w:rPr>
          <w:rFonts w:ascii="Arial" w:hAnsi="Arial" w:cs="Arial"/>
          <w:sz w:val="22"/>
          <w:szCs w:val="22"/>
          <w:lang w:val="tr-TR"/>
        </w:rPr>
        <w:t>,</w:t>
      </w:r>
      <w:r w:rsidRPr="003260EA">
        <w:rPr>
          <w:rFonts w:ascii="Arial" w:hAnsi="Arial" w:cs="Arial"/>
          <w:sz w:val="22"/>
          <w:szCs w:val="22"/>
          <w:lang w:val="tr-TR"/>
        </w:rPr>
        <w:t xml:space="preserve"> asansör monte eden veya onun yetkili servisine ait TSE Hizmet Yeterlilik Belgesinin bulunmaması veya söz konusu belgenin geçerlilik süresinin dolmuş olması</w:t>
      </w:r>
      <w:r w:rsidR="00D06CC2">
        <w:rPr>
          <w:rFonts w:ascii="Arial" w:hAnsi="Arial" w:cs="Arial"/>
          <w:sz w:val="22"/>
          <w:szCs w:val="22"/>
          <w:lang w:val="tr-TR"/>
        </w:rPr>
        <w:t>,</w:t>
      </w:r>
      <w:r w:rsidRPr="003260EA">
        <w:rPr>
          <w:rFonts w:ascii="Arial" w:hAnsi="Arial" w:cs="Arial"/>
          <w:sz w:val="22"/>
          <w:szCs w:val="22"/>
          <w:lang w:val="tr-TR"/>
        </w:rPr>
        <w:t xml:space="preserve"> </w:t>
      </w:r>
      <w:proofErr w:type="spellStart"/>
      <w:r w:rsidRPr="003260EA">
        <w:rPr>
          <w:rFonts w:ascii="Arial" w:hAnsi="Arial" w:cs="Arial"/>
          <w:sz w:val="22"/>
          <w:szCs w:val="22"/>
          <w:lang w:val="tr-TR"/>
        </w:rPr>
        <w:t>A</w:t>
      </w:r>
      <w:r w:rsidR="00D06CC2">
        <w:rPr>
          <w:rFonts w:ascii="Arial" w:hAnsi="Arial" w:cs="Arial"/>
          <w:sz w:val="22"/>
          <w:szCs w:val="22"/>
          <w:lang w:val="tr-TR"/>
        </w:rPr>
        <w:t>liment</w:t>
      </w:r>
      <w:proofErr w:type="spellEnd"/>
      <w:r w:rsidRPr="003260EA">
        <w:rPr>
          <w:rFonts w:ascii="Arial" w:hAnsi="Arial" w:cs="Arial"/>
          <w:sz w:val="22"/>
          <w:szCs w:val="22"/>
          <w:lang w:val="tr-TR"/>
        </w:rPr>
        <w:t xml:space="preserve"> tarafından</w:t>
      </w:r>
      <w:r w:rsidR="00D06CC2">
        <w:rPr>
          <w:rFonts w:ascii="Arial" w:hAnsi="Arial" w:cs="Arial"/>
          <w:sz w:val="22"/>
          <w:szCs w:val="22"/>
          <w:lang w:val="tr-TR"/>
        </w:rPr>
        <w:t>,</w:t>
      </w:r>
      <w:r w:rsidRPr="003260EA">
        <w:rPr>
          <w:rFonts w:ascii="Arial" w:hAnsi="Arial" w:cs="Arial"/>
          <w:sz w:val="22"/>
          <w:szCs w:val="22"/>
          <w:lang w:val="tr-TR"/>
        </w:rPr>
        <w:t xml:space="preserve"> periyodik kontrol yapılmasına engel teşkil etmez.</w:t>
      </w:r>
    </w:p>
    <w:p w14:paraId="1AC1B1CD" w14:textId="42C02693" w:rsidR="00A44884" w:rsidRPr="0017355A" w:rsidRDefault="003D769E" w:rsidP="00A44884">
      <w:pPr>
        <w:pStyle w:val="GvdeMetni"/>
        <w:spacing w:before="120" w:after="120"/>
        <w:jc w:val="both"/>
        <w:rPr>
          <w:rFonts w:ascii="Arial" w:hAnsi="Arial" w:cs="Arial"/>
          <w:sz w:val="22"/>
          <w:szCs w:val="22"/>
          <w:lang w:val="tr-TR"/>
        </w:rPr>
      </w:pPr>
      <w:r>
        <w:rPr>
          <w:rFonts w:ascii="Arial" w:hAnsi="Arial" w:cs="Arial"/>
          <w:sz w:val="22"/>
          <w:szCs w:val="22"/>
          <w:lang w:val="tr-TR"/>
        </w:rPr>
        <w:lastRenderedPageBreak/>
        <w:t>Muayene Elemanı</w:t>
      </w:r>
      <w:r w:rsidR="00A44884" w:rsidRPr="0017355A">
        <w:rPr>
          <w:rFonts w:ascii="Arial" w:hAnsi="Arial" w:cs="Arial"/>
          <w:sz w:val="22"/>
          <w:szCs w:val="22"/>
          <w:lang w:val="tr-TR"/>
        </w:rPr>
        <w:t xml:space="preserve">, periyodik kontrol ve muayene işlemleri boyunca, </w:t>
      </w:r>
      <w:r w:rsidR="00E0500D">
        <w:rPr>
          <w:rFonts w:ascii="Arial" w:hAnsi="Arial" w:cs="Arial"/>
          <w:sz w:val="22"/>
          <w:szCs w:val="22"/>
          <w:lang w:val="tr-TR"/>
        </w:rPr>
        <w:t>Bina Sorumlusu</w:t>
      </w:r>
      <w:r w:rsidR="00A44884" w:rsidRPr="0017355A">
        <w:rPr>
          <w:rFonts w:ascii="Arial" w:hAnsi="Arial" w:cs="Arial"/>
          <w:sz w:val="22"/>
          <w:szCs w:val="22"/>
          <w:lang w:val="tr-TR"/>
        </w:rPr>
        <w:t xml:space="preserve"> ve nezaret eden ilgililerle nezaket kuralları çerçevesinde diyaloğa girer. Gereksiz tartışma ve </w:t>
      </w:r>
      <w:proofErr w:type="gramStart"/>
      <w:r w:rsidR="00A44884" w:rsidRPr="0017355A">
        <w:rPr>
          <w:rFonts w:ascii="Arial" w:hAnsi="Arial" w:cs="Arial"/>
          <w:sz w:val="22"/>
          <w:szCs w:val="22"/>
          <w:lang w:val="tr-TR"/>
        </w:rPr>
        <w:t>polemiğe</w:t>
      </w:r>
      <w:proofErr w:type="gramEnd"/>
      <w:r w:rsidR="00A44884" w:rsidRPr="0017355A">
        <w:rPr>
          <w:rFonts w:ascii="Arial" w:hAnsi="Arial" w:cs="Arial"/>
          <w:sz w:val="22"/>
          <w:szCs w:val="22"/>
          <w:lang w:val="tr-TR"/>
        </w:rPr>
        <w:t xml:space="preserve"> girmez ve işin tamamlanmasından sonra iyi dileklerle ayrılır.</w:t>
      </w:r>
    </w:p>
    <w:p w14:paraId="13CEB295" w14:textId="690EEB38" w:rsidR="00435B61" w:rsidRPr="0017355A" w:rsidRDefault="003D769E" w:rsidP="00435B61">
      <w:pPr>
        <w:pStyle w:val="GvdeMetni"/>
        <w:spacing w:before="120" w:after="120"/>
        <w:jc w:val="both"/>
        <w:rPr>
          <w:rFonts w:ascii="Arial" w:hAnsi="Arial" w:cs="Arial"/>
          <w:sz w:val="22"/>
          <w:szCs w:val="22"/>
          <w:lang w:val="tr-TR"/>
        </w:rPr>
      </w:pPr>
      <w:r>
        <w:rPr>
          <w:rFonts w:ascii="Arial" w:hAnsi="Arial" w:cs="Arial"/>
          <w:sz w:val="22"/>
          <w:szCs w:val="22"/>
          <w:lang w:val="tr-TR"/>
        </w:rPr>
        <w:t>Muayene Elemanı</w:t>
      </w:r>
      <w:r w:rsidR="00A44884" w:rsidRPr="0017355A">
        <w:rPr>
          <w:rFonts w:ascii="Arial" w:hAnsi="Arial" w:cs="Arial"/>
          <w:sz w:val="22"/>
          <w:szCs w:val="22"/>
          <w:lang w:val="tr-TR"/>
        </w:rPr>
        <w:t xml:space="preserve">, </w:t>
      </w:r>
      <w:r w:rsidR="00E0500D">
        <w:rPr>
          <w:rFonts w:ascii="Arial" w:hAnsi="Arial" w:cs="Arial"/>
          <w:sz w:val="22"/>
          <w:szCs w:val="22"/>
          <w:lang w:val="tr-TR"/>
        </w:rPr>
        <w:t>Bina Sorumlusu</w:t>
      </w:r>
      <w:r w:rsidR="00A44884" w:rsidRPr="0017355A">
        <w:rPr>
          <w:rFonts w:ascii="Arial" w:hAnsi="Arial" w:cs="Arial"/>
          <w:sz w:val="22"/>
          <w:szCs w:val="22"/>
          <w:lang w:val="tr-TR"/>
        </w:rPr>
        <w:t xml:space="preserve"> </w:t>
      </w:r>
      <w:r w:rsidR="00A44884">
        <w:rPr>
          <w:rFonts w:ascii="Arial" w:hAnsi="Arial" w:cs="Arial"/>
          <w:sz w:val="22"/>
          <w:szCs w:val="22"/>
          <w:lang w:val="tr-TR"/>
        </w:rPr>
        <w:t xml:space="preserve">veya </w:t>
      </w:r>
      <w:r w:rsidR="00A44884" w:rsidRPr="0017355A">
        <w:rPr>
          <w:rFonts w:ascii="Arial" w:hAnsi="Arial" w:cs="Arial"/>
          <w:sz w:val="22"/>
          <w:szCs w:val="22"/>
          <w:lang w:val="tr-TR"/>
        </w:rPr>
        <w:t xml:space="preserve">asansörün bakımını üstlenen, asansörü monte eden veya onun yetkili servisi tarafından bildirilen veya kendileri tarafından farkına varılan herhangi bir belirgin anormallik yok ise periyodik kontrol ve muayene işlemlerini başlatır. </w:t>
      </w:r>
      <w:r w:rsidR="00435B61">
        <w:rPr>
          <w:rFonts w:ascii="Arial" w:hAnsi="Arial" w:cs="Arial"/>
          <w:sz w:val="22"/>
          <w:szCs w:val="22"/>
          <w:lang w:val="tr-TR"/>
        </w:rPr>
        <w:t>B</w:t>
      </w:r>
      <w:r w:rsidR="00435B61" w:rsidRPr="0017355A">
        <w:rPr>
          <w:rFonts w:ascii="Arial" w:hAnsi="Arial" w:cs="Arial"/>
          <w:sz w:val="22"/>
          <w:szCs w:val="22"/>
          <w:lang w:val="tr-TR"/>
        </w:rPr>
        <w:t xml:space="preserve">elirgin </w:t>
      </w:r>
      <w:r w:rsidR="00435B61">
        <w:rPr>
          <w:rFonts w:ascii="Arial" w:hAnsi="Arial" w:cs="Arial"/>
          <w:sz w:val="22"/>
          <w:szCs w:val="22"/>
          <w:lang w:val="tr-TR"/>
        </w:rPr>
        <w:t xml:space="preserve">bir </w:t>
      </w:r>
      <w:r w:rsidR="00435B61" w:rsidRPr="0017355A">
        <w:rPr>
          <w:rFonts w:ascii="Arial" w:hAnsi="Arial" w:cs="Arial"/>
          <w:sz w:val="22"/>
          <w:szCs w:val="22"/>
          <w:lang w:val="tr-TR"/>
        </w:rPr>
        <w:t xml:space="preserve">anormallik olduğunda, periyodik kontrol ve muayene işlemleri başlamadan önce bu durumu, </w:t>
      </w:r>
      <w:r w:rsidR="00E0500D">
        <w:rPr>
          <w:rFonts w:ascii="Arial" w:hAnsi="Arial" w:cs="Arial"/>
          <w:sz w:val="22"/>
          <w:szCs w:val="22"/>
          <w:lang w:val="tr-TR"/>
        </w:rPr>
        <w:t>Bina Sorumlusuna</w:t>
      </w:r>
      <w:r w:rsidR="00435B61">
        <w:rPr>
          <w:rFonts w:ascii="Arial" w:hAnsi="Arial" w:cs="Arial"/>
          <w:sz w:val="22"/>
          <w:szCs w:val="22"/>
          <w:lang w:val="tr-TR"/>
        </w:rPr>
        <w:t xml:space="preserve"> </w:t>
      </w:r>
      <w:r w:rsidR="00435B61" w:rsidRPr="0017355A">
        <w:rPr>
          <w:rFonts w:ascii="Arial" w:hAnsi="Arial" w:cs="Arial"/>
          <w:sz w:val="22"/>
          <w:szCs w:val="22"/>
          <w:lang w:val="tr-TR"/>
        </w:rPr>
        <w:t xml:space="preserve">danışır. Böyle bir durum, </w:t>
      </w:r>
      <w:r>
        <w:rPr>
          <w:rFonts w:ascii="Arial" w:hAnsi="Arial" w:cs="Arial"/>
          <w:sz w:val="22"/>
          <w:szCs w:val="22"/>
          <w:lang w:val="tr-TR"/>
        </w:rPr>
        <w:t>Muayene Elemanı</w:t>
      </w:r>
      <w:r w:rsidR="00435B61" w:rsidRPr="0017355A">
        <w:rPr>
          <w:rFonts w:ascii="Arial" w:hAnsi="Arial" w:cs="Arial"/>
          <w:sz w:val="22"/>
          <w:szCs w:val="22"/>
          <w:lang w:val="tr-TR"/>
        </w:rPr>
        <w:t xml:space="preserve"> tarafından, ilgili </w:t>
      </w:r>
      <w:r w:rsidR="00435B61" w:rsidRPr="00A2050C">
        <w:rPr>
          <w:rFonts w:ascii="Arial" w:hAnsi="Arial" w:cs="Arial"/>
          <w:b/>
          <w:sz w:val="22"/>
          <w:szCs w:val="22"/>
          <w:lang w:val="tr-TR"/>
        </w:rPr>
        <w:t>Periyodik Kontrol Listesi</w:t>
      </w:r>
      <w:r w:rsidR="00435B61">
        <w:rPr>
          <w:rFonts w:ascii="Arial" w:hAnsi="Arial" w:cs="Arial"/>
          <w:sz w:val="22"/>
          <w:szCs w:val="22"/>
          <w:lang w:val="tr-TR"/>
        </w:rPr>
        <w:t xml:space="preserve">ne </w:t>
      </w:r>
      <w:r w:rsidR="00435B61" w:rsidRPr="0017355A">
        <w:rPr>
          <w:rFonts w:ascii="Arial" w:hAnsi="Arial" w:cs="Arial"/>
          <w:sz w:val="22"/>
          <w:szCs w:val="22"/>
          <w:lang w:val="tr-TR"/>
        </w:rPr>
        <w:t xml:space="preserve">kaydedilerek, </w:t>
      </w:r>
      <w:r w:rsidR="00435B61">
        <w:rPr>
          <w:rFonts w:ascii="Arial" w:hAnsi="Arial" w:cs="Arial"/>
          <w:sz w:val="22"/>
          <w:szCs w:val="22"/>
          <w:lang w:val="tr-TR"/>
        </w:rPr>
        <w:t>Teknik Yöneticiye</w:t>
      </w:r>
      <w:r w:rsidR="00435B61" w:rsidRPr="0017355A">
        <w:rPr>
          <w:rFonts w:ascii="Arial" w:hAnsi="Arial" w:cs="Arial"/>
          <w:sz w:val="22"/>
          <w:szCs w:val="22"/>
          <w:lang w:val="tr-TR"/>
        </w:rPr>
        <w:t xml:space="preserve"> bildirilir.</w:t>
      </w:r>
    </w:p>
    <w:p w14:paraId="7BA5BEF0" w14:textId="7184DF98" w:rsidR="00A44884" w:rsidRDefault="003D769E" w:rsidP="00A44884">
      <w:pPr>
        <w:pStyle w:val="GvdeMetni"/>
        <w:spacing w:before="120" w:after="120"/>
        <w:jc w:val="both"/>
        <w:rPr>
          <w:rFonts w:ascii="Arial" w:hAnsi="Arial" w:cs="Arial"/>
          <w:sz w:val="22"/>
          <w:szCs w:val="22"/>
          <w:lang w:val="tr-TR"/>
        </w:rPr>
      </w:pPr>
      <w:r>
        <w:rPr>
          <w:rFonts w:ascii="Arial" w:hAnsi="Arial" w:cs="Arial"/>
          <w:sz w:val="22"/>
          <w:szCs w:val="22"/>
          <w:lang w:val="tr-TR"/>
        </w:rPr>
        <w:t>Muayene Elemanı</w:t>
      </w:r>
      <w:r w:rsidR="00A44884" w:rsidRPr="00AD74F7">
        <w:rPr>
          <w:rFonts w:ascii="Arial" w:hAnsi="Arial" w:cs="Arial"/>
          <w:sz w:val="22"/>
          <w:szCs w:val="22"/>
          <w:lang w:val="tr-TR"/>
        </w:rPr>
        <w:t xml:space="preserve"> tarafından </w:t>
      </w:r>
      <w:r w:rsidR="00E0500D" w:rsidRPr="00AD74F7">
        <w:rPr>
          <w:rFonts w:ascii="Arial" w:hAnsi="Arial" w:cs="Arial"/>
          <w:sz w:val="22"/>
          <w:szCs w:val="22"/>
          <w:lang w:val="tr-TR"/>
        </w:rPr>
        <w:t>Bina Sorumlusunca</w:t>
      </w:r>
      <w:r w:rsidR="00A44884" w:rsidRPr="00AD74F7">
        <w:rPr>
          <w:rFonts w:ascii="Arial" w:hAnsi="Arial" w:cs="Arial"/>
          <w:sz w:val="22"/>
          <w:szCs w:val="22"/>
          <w:lang w:val="tr-TR"/>
        </w:rPr>
        <w:t xml:space="preserve"> beyan edilen bilgiler (bina adı, bina adresi vb.) kamu kurumları veya yetkilendirilmiş özel kurumlar tarafından düzenlenen evraklar (yapı ruhsatı, elektrik faturası vb.) referans alınarak </w:t>
      </w:r>
      <w:r w:rsidR="00AD74F7" w:rsidRPr="00AD74F7">
        <w:rPr>
          <w:rFonts w:ascii="Arial" w:hAnsi="Arial" w:cs="Arial"/>
          <w:sz w:val="22"/>
          <w:szCs w:val="22"/>
          <w:lang w:val="tr-TR"/>
        </w:rPr>
        <w:t>periyodik kontrol</w:t>
      </w:r>
      <w:r w:rsidR="00A44884" w:rsidRPr="00AD74F7">
        <w:rPr>
          <w:rFonts w:ascii="Arial" w:hAnsi="Arial" w:cs="Arial"/>
          <w:sz w:val="22"/>
          <w:szCs w:val="22"/>
          <w:lang w:val="tr-TR"/>
        </w:rPr>
        <w:t xml:space="preserve"> sırasında doğrulanır.</w:t>
      </w:r>
      <w:r w:rsidR="00A44884" w:rsidRPr="0017355A">
        <w:rPr>
          <w:rFonts w:ascii="Arial" w:hAnsi="Arial" w:cs="Arial"/>
          <w:sz w:val="22"/>
          <w:szCs w:val="22"/>
          <w:lang w:val="tr-TR"/>
        </w:rPr>
        <w:t xml:space="preserve"> </w:t>
      </w:r>
    </w:p>
    <w:p w14:paraId="209B01F6" w14:textId="77777777" w:rsidR="00A44884" w:rsidRPr="0017355A" w:rsidRDefault="00435B61" w:rsidP="00A44884">
      <w:pPr>
        <w:pStyle w:val="GvdeMetni"/>
        <w:spacing w:before="120" w:after="120"/>
        <w:jc w:val="both"/>
        <w:rPr>
          <w:rFonts w:ascii="Arial" w:hAnsi="Arial" w:cs="Arial"/>
          <w:sz w:val="22"/>
          <w:szCs w:val="22"/>
          <w:lang w:val="tr-TR"/>
        </w:rPr>
      </w:pPr>
      <w:r>
        <w:rPr>
          <w:rFonts w:ascii="Arial" w:hAnsi="Arial" w:cs="Arial"/>
          <w:sz w:val="22"/>
          <w:szCs w:val="22"/>
          <w:lang w:val="tr-TR"/>
        </w:rPr>
        <w:t>Talep sahibi</w:t>
      </w:r>
      <w:r w:rsidR="00A44884" w:rsidRPr="0017355A">
        <w:rPr>
          <w:rFonts w:ascii="Arial" w:hAnsi="Arial" w:cs="Arial"/>
          <w:sz w:val="22"/>
          <w:szCs w:val="22"/>
          <w:lang w:val="tr-TR"/>
        </w:rPr>
        <w:t xml:space="preserve"> tarafından, </w:t>
      </w:r>
      <w:r>
        <w:rPr>
          <w:rFonts w:ascii="Arial" w:hAnsi="Arial" w:cs="Arial"/>
          <w:sz w:val="22"/>
          <w:szCs w:val="22"/>
          <w:lang w:val="tr-TR"/>
        </w:rPr>
        <w:t xml:space="preserve">periyodik kontrol ve </w:t>
      </w:r>
      <w:r w:rsidR="00A44884" w:rsidRPr="0017355A">
        <w:rPr>
          <w:rFonts w:ascii="Arial" w:hAnsi="Arial" w:cs="Arial"/>
          <w:sz w:val="22"/>
          <w:szCs w:val="22"/>
          <w:lang w:val="tr-TR"/>
        </w:rPr>
        <w:t>muayene öncesi yapılması gereken hazırlıkların yapılmadığı, iş güvenliği tedbirlerinin alınmadığı veya alınmasına yardımcı olunmadığı ya da muayene işlemlerinin güvenli şekilde gerçekleştirilemeyeceğinin tespit edildiği durumlarda, muayene işlemleri</w:t>
      </w:r>
      <w:r>
        <w:rPr>
          <w:rFonts w:ascii="Arial" w:hAnsi="Arial" w:cs="Arial"/>
          <w:sz w:val="22"/>
          <w:szCs w:val="22"/>
          <w:lang w:val="tr-TR"/>
        </w:rPr>
        <w:t>ne başlanmaz veya</w:t>
      </w:r>
      <w:r w:rsidR="00A44884" w:rsidRPr="0017355A">
        <w:rPr>
          <w:rFonts w:ascii="Arial" w:hAnsi="Arial" w:cs="Arial"/>
          <w:sz w:val="22"/>
          <w:szCs w:val="22"/>
          <w:lang w:val="tr-TR"/>
        </w:rPr>
        <w:t xml:space="preserve"> sonlandırılır.</w:t>
      </w:r>
    </w:p>
    <w:p w14:paraId="75A70F1C" w14:textId="468CFBE4" w:rsidR="00A44884" w:rsidRPr="0017355A" w:rsidRDefault="003D769E" w:rsidP="00A44884">
      <w:pPr>
        <w:pStyle w:val="GvdeMetni"/>
        <w:spacing w:before="120" w:after="120"/>
        <w:jc w:val="both"/>
        <w:rPr>
          <w:rFonts w:ascii="Arial" w:hAnsi="Arial" w:cs="Arial"/>
          <w:sz w:val="22"/>
          <w:szCs w:val="22"/>
          <w:lang w:val="tr-TR"/>
        </w:rPr>
      </w:pPr>
      <w:r>
        <w:rPr>
          <w:rFonts w:ascii="Arial" w:hAnsi="Arial" w:cs="Arial"/>
          <w:sz w:val="22"/>
          <w:szCs w:val="22"/>
          <w:lang w:val="tr-TR"/>
        </w:rPr>
        <w:t>Muayene Elemanı</w:t>
      </w:r>
      <w:r w:rsidR="00A44884" w:rsidRPr="0017355A">
        <w:rPr>
          <w:rFonts w:ascii="Arial" w:hAnsi="Arial" w:cs="Arial"/>
          <w:sz w:val="22"/>
          <w:szCs w:val="22"/>
          <w:lang w:val="tr-TR"/>
        </w:rPr>
        <w:t xml:space="preserve">, periyodik kontrol ve muayene işlemleri esnasında, periyodik kontrol ve muayene işlemlerini güvenlikli olarak uygulamak için, </w:t>
      </w:r>
      <w:r w:rsidR="00E0500D">
        <w:rPr>
          <w:rFonts w:ascii="Arial" w:hAnsi="Arial" w:cs="Arial"/>
          <w:sz w:val="22"/>
          <w:szCs w:val="22"/>
          <w:lang w:val="tr-TR"/>
        </w:rPr>
        <w:t xml:space="preserve">Bina </w:t>
      </w:r>
      <w:r w:rsidR="00760813">
        <w:rPr>
          <w:rFonts w:ascii="Arial" w:hAnsi="Arial" w:cs="Arial"/>
          <w:sz w:val="22"/>
          <w:szCs w:val="22"/>
          <w:lang w:val="tr-TR"/>
        </w:rPr>
        <w:t>Sorumlusu</w:t>
      </w:r>
      <w:r w:rsidR="00760813" w:rsidRPr="0017355A">
        <w:rPr>
          <w:rFonts w:ascii="Arial" w:hAnsi="Arial" w:cs="Arial"/>
          <w:sz w:val="22"/>
          <w:szCs w:val="22"/>
          <w:lang w:val="tr-TR"/>
        </w:rPr>
        <w:t>n</w:t>
      </w:r>
      <w:r w:rsidR="00760813">
        <w:rPr>
          <w:rFonts w:ascii="Arial" w:hAnsi="Arial" w:cs="Arial"/>
          <w:sz w:val="22"/>
          <w:szCs w:val="22"/>
          <w:lang w:val="tr-TR"/>
        </w:rPr>
        <w:t>un</w:t>
      </w:r>
      <w:r w:rsidR="00A44884" w:rsidRPr="0017355A">
        <w:rPr>
          <w:rFonts w:ascii="Arial" w:hAnsi="Arial" w:cs="Arial"/>
          <w:sz w:val="22"/>
          <w:szCs w:val="22"/>
          <w:lang w:val="tr-TR"/>
        </w:rPr>
        <w:t xml:space="preserve"> güvenlikle ilgili bütün kurallarına uygun hareket eder. Bunların mevcut olmadığı durumlarda </w:t>
      </w:r>
      <w:r>
        <w:rPr>
          <w:rFonts w:ascii="Arial" w:hAnsi="Arial" w:cs="Arial"/>
          <w:sz w:val="22"/>
          <w:szCs w:val="22"/>
          <w:lang w:val="tr-TR"/>
        </w:rPr>
        <w:t>Muayene Elemanı</w:t>
      </w:r>
      <w:r w:rsidR="00A44884" w:rsidRPr="0017355A">
        <w:rPr>
          <w:rFonts w:ascii="Arial" w:hAnsi="Arial" w:cs="Arial"/>
          <w:sz w:val="22"/>
          <w:szCs w:val="22"/>
          <w:lang w:val="tr-TR"/>
        </w:rPr>
        <w:t xml:space="preserve">, iş güvenliği konularını dikkate alarak faaliyetlerini gerçekleştirir. Bu amaçla, </w:t>
      </w:r>
      <w:r w:rsidR="00F024C2">
        <w:rPr>
          <w:rFonts w:ascii="Arial" w:hAnsi="Arial" w:cs="Arial"/>
          <w:b/>
          <w:sz w:val="22"/>
          <w:szCs w:val="22"/>
          <w:lang w:val="tr-TR"/>
        </w:rPr>
        <w:t>Periyodik Kontrol</w:t>
      </w:r>
      <w:r w:rsidR="00E85A2F" w:rsidRPr="00A2050C">
        <w:rPr>
          <w:rFonts w:ascii="Arial" w:hAnsi="Arial" w:cs="Arial"/>
          <w:b/>
          <w:sz w:val="22"/>
          <w:szCs w:val="22"/>
          <w:lang w:val="tr-TR"/>
        </w:rPr>
        <w:t xml:space="preserve"> </w:t>
      </w:r>
      <w:r w:rsidR="00C67CD8">
        <w:rPr>
          <w:rFonts w:ascii="Arial" w:hAnsi="Arial" w:cs="Arial"/>
          <w:b/>
          <w:sz w:val="22"/>
          <w:szCs w:val="22"/>
          <w:lang w:val="tr-TR"/>
        </w:rPr>
        <w:t xml:space="preserve">ve Muayene </w:t>
      </w:r>
      <w:r w:rsidR="00E85A2F" w:rsidRPr="00A2050C">
        <w:rPr>
          <w:rFonts w:ascii="Arial" w:hAnsi="Arial" w:cs="Arial"/>
          <w:b/>
          <w:sz w:val="22"/>
          <w:szCs w:val="22"/>
          <w:lang w:val="tr-TR"/>
        </w:rPr>
        <w:t>Güvenlik Talimatı</w:t>
      </w:r>
      <w:r w:rsidR="00E85A2F" w:rsidRPr="0017355A">
        <w:rPr>
          <w:rFonts w:ascii="Arial" w:hAnsi="Arial" w:cs="Arial"/>
          <w:sz w:val="22"/>
          <w:szCs w:val="22"/>
          <w:lang w:val="tr-TR"/>
        </w:rPr>
        <w:t xml:space="preserve"> </w:t>
      </w:r>
      <w:r w:rsidR="00E85A2F">
        <w:rPr>
          <w:rFonts w:ascii="Arial" w:hAnsi="Arial" w:cs="Arial"/>
          <w:sz w:val="22"/>
          <w:szCs w:val="22"/>
          <w:lang w:val="tr-TR"/>
        </w:rPr>
        <w:t xml:space="preserve">uyarınca davranılır ve </w:t>
      </w:r>
      <w:r w:rsidR="00A44884" w:rsidRPr="0017355A">
        <w:rPr>
          <w:rFonts w:ascii="Arial" w:hAnsi="Arial" w:cs="Arial"/>
          <w:sz w:val="22"/>
          <w:szCs w:val="22"/>
          <w:lang w:val="tr-TR"/>
        </w:rPr>
        <w:t xml:space="preserve">gereken durumlarda </w:t>
      </w:r>
      <w:r w:rsidR="00E85A2F">
        <w:rPr>
          <w:rFonts w:ascii="Arial" w:hAnsi="Arial" w:cs="Arial"/>
          <w:sz w:val="22"/>
          <w:szCs w:val="22"/>
          <w:lang w:val="tr-TR"/>
        </w:rPr>
        <w:t>KKD</w:t>
      </w:r>
      <w:r w:rsidR="00A44884" w:rsidRPr="0017355A">
        <w:rPr>
          <w:rFonts w:ascii="Arial" w:hAnsi="Arial" w:cs="Arial"/>
          <w:sz w:val="22"/>
          <w:szCs w:val="22"/>
          <w:lang w:val="tr-TR"/>
        </w:rPr>
        <w:t xml:space="preserve"> kullanılır.</w:t>
      </w:r>
    </w:p>
    <w:p w14:paraId="04D3EA84" w14:textId="2B4DE9D2" w:rsidR="00AC2262" w:rsidRPr="0017355A" w:rsidRDefault="003D769E" w:rsidP="002E1224">
      <w:pPr>
        <w:pStyle w:val="GvdeMetni"/>
        <w:spacing w:before="120" w:after="120"/>
        <w:jc w:val="both"/>
        <w:rPr>
          <w:rFonts w:ascii="Arial" w:hAnsi="Arial" w:cs="Arial"/>
          <w:sz w:val="22"/>
          <w:szCs w:val="22"/>
          <w:lang w:val="tr-TR"/>
        </w:rPr>
      </w:pPr>
      <w:r>
        <w:rPr>
          <w:rFonts w:ascii="Arial" w:hAnsi="Arial" w:cs="Arial"/>
          <w:sz w:val="22"/>
          <w:szCs w:val="22"/>
          <w:lang w:val="tr-TR"/>
        </w:rPr>
        <w:t>Muayene Elemanı</w:t>
      </w:r>
      <w:r w:rsidR="00AC2262" w:rsidRPr="0017355A">
        <w:rPr>
          <w:rFonts w:ascii="Arial" w:hAnsi="Arial" w:cs="Arial"/>
          <w:sz w:val="22"/>
          <w:szCs w:val="22"/>
          <w:lang w:val="tr-TR"/>
        </w:rPr>
        <w:t xml:space="preserve">, </w:t>
      </w:r>
      <w:r w:rsidR="002F06C9" w:rsidRPr="0017355A">
        <w:rPr>
          <w:rFonts w:ascii="Arial" w:hAnsi="Arial" w:cs="Arial"/>
          <w:sz w:val="22"/>
          <w:szCs w:val="22"/>
          <w:lang w:val="tr-TR"/>
        </w:rPr>
        <w:t>periyodik</w:t>
      </w:r>
      <w:r w:rsidR="00AC2262" w:rsidRPr="0017355A">
        <w:rPr>
          <w:rFonts w:ascii="Arial" w:hAnsi="Arial" w:cs="Arial"/>
          <w:sz w:val="22"/>
          <w:szCs w:val="22"/>
          <w:lang w:val="tr-TR"/>
        </w:rPr>
        <w:t xml:space="preserve"> kontrol</w:t>
      </w:r>
      <w:r w:rsidR="002F06C9" w:rsidRPr="0017355A">
        <w:rPr>
          <w:rFonts w:ascii="Arial" w:hAnsi="Arial" w:cs="Arial"/>
          <w:sz w:val="22"/>
          <w:szCs w:val="22"/>
          <w:lang w:val="tr-TR"/>
        </w:rPr>
        <w:t xml:space="preserve"> ve muayene</w:t>
      </w:r>
      <w:r w:rsidR="00AC2262" w:rsidRPr="0017355A">
        <w:rPr>
          <w:rFonts w:ascii="Arial" w:hAnsi="Arial" w:cs="Arial"/>
          <w:sz w:val="22"/>
          <w:szCs w:val="22"/>
          <w:lang w:val="tr-TR"/>
        </w:rPr>
        <w:t>ler sırasında, asansör üzerinde yapılacak testler esnasında aşağıda verilen konulara dikkat eder:</w:t>
      </w:r>
    </w:p>
    <w:p w14:paraId="50D872A3" w14:textId="77777777" w:rsidR="00AC2262" w:rsidRPr="0017355A" w:rsidRDefault="00AC2262" w:rsidP="002E1224">
      <w:pPr>
        <w:pStyle w:val="GvdeMetni"/>
        <w:widowControl w:val="0"/>
        <w:numPr>
          <w:ilvl w:val="0"/>
          <w:numId w:val="3"/>
        </w:numPr>
        <w:autoSpaceDE w:val="0"/>
        <w:autoSpaceDN w:val="0"/>
        <w:adjustRightInd w:val="0"/>
        <w:spacing w:before="120" w:after="120"/>
        <w:ind w:left="284" w:hanging="196"/>
        <w:jc w:val="both"/>
        <w:rPr>
          <w:rFonts w:ascii="Arial" w:hAnsi="Arial" w:cs="Arial"/>
          <w:bCs/>
          <w:sz w:val="22"/>
          <w:szCs w:val="22"/>
          <w:lang w:val="tr-TR"/>
        </w:rPr>
      </w:pPr>
      <w:r w:rsidRPr="0017355A">
        <w:rPr>
          <w:rFonts w:ascii="Arial" w:hAnsi="Arial" w:cs="Arial"/>
          <w:bCs/>
          <w:sz w:val="22"/>
          <w:szCs w:val="22"/>
          <w:lang w:val="tr-TR"/>
        </w:rPr>
        <w:t>Tekrarlamadan kaynaklanan aşırı yıpranma veya asansörün güvenliğini azaltacak gerilimlere sebep ol</w:t>
      </w:r>
      <w:r w:rsidR="00884ABB" w:rsidRPr="0017355A">
        <w:rPr>
          <w:rFonts w:ascii="Arial" w:hAnsi="Arial" w:cs="Arial"/>
          <w:bCs/>
          <w:sz w:val="22"/>
          <w:szCs w:val="22"/>
          <w:lang w:val="tr-TR"/>
        </w:rPr>
        <w:t>u</w:t>
      </w:r>
      <w:r w:rsidR="00D43C12" w:rsidRPr="0017355A">
        <w:rPr>
          <w:rFonts w:ascii="Arial" w:hAnsi="Arial" w:cs="Arial"/>
          <w:bCs/>
          <w:sz w:val="22"/>
          <w:szCs w:val="22"/>
          <w:lang w:val="tr-TR"/>
        </w:rPr>
        <w:t>n</w:t>
      </w:r>
      <w:r w:rsidRPr="0017355A">
        <w:rPr>
          <w:rFonts w:ascii="Arial" w:hAnsi="Arial" w:cs="Arial"/>
          <w:bCs/>
          <w:sz w:val="22"/>
          <w:szCs w:val="22"/>
          <w:lang w:val="tr-TR"/>
        </w:rPr>
        <w:t>mamalıdır.</w:t>
      </w:r>
    </w:p>
    <w:p w14:paraId="1AB2C942" w14:textId="77777777" w:rsidR="00884ABB" w:rsidRPr="0017355A" w:rsidRDefault="00AC2262" w:rsidP="002E1224">
      <w:pPr>
        <w:pStyle w:val="GvdeMetni"/>
        <w:widowControl w:val="0"/>
        <w:numPr>
          <w:ilvl w:val="0"/>
          <w:numId w:val="3"/>
        </w:numPr>
        <w:autoSpaceDE w:val="0"/>
        <w:autoSpaceDN w:val="0"/>
        <w:adjustRightInd w:val="0"/>
        <w:spacing w:before="120" w:after="120"/>
        <w:ind w:left="284" w:hanging="196"/>
        <w:jc w:val="both"/>
        <w:rPr>
          <w:rFonts w:ascii="Arial" w:hAnsi="Arial" w:cs="Arial"/>
          <w:bCs/>
          <w:sz w:val="22"/>
          <w:szCs w:val="22"/>
          <w:lang w:val="tr-TR"/>
        </w:rPr>
      </w:pPr>
      <w:r w:rsidRPr="0017355A">
        <w:rPr>
          <w:rFonts w:ascii="Arial" w:hAnsi="Arial" w:cs="Arial"/>
          <w:bCs/>
          <w:sz w:val="22"/>
          <w:szCs w:val="22"/>
          <w:lang w:val="tr-TR"/>
        </w:rPr>
        <w:t xml:space="preserve">Asansör güvenlik tertibatı ve tamponlar gibi elemanlarda yapılacak </w:t>
      </w:r>
      <w:r w:rsidR="00884ABB" w:rsidRPr="0017355A">
        <w:rPr>
          <w:rFonts w:ascii="Arial" w:hAnsi="Arial" w:cs="Arial"/>
          <w:bCs/>
          <w:sz w:val="22"/>
          <w:szCs w:val="22"/>
          <w:lang w:val="tr-TR"/>
        </w:rPr>
        <w:t>test</w:t>
      </w:r>
      <w:r w:rsidRPr="0017355A">
        <w:rPr>
          <w:rFonts w:ascii="Arial" w:hAnsi="Arial" w:cs="Arial"/>
          <w:bCs/>
          <w:sz w:val="22"/>
          <w:szCs w:val="22"/>
          <w:lang w:val="tr-TR"/>
        </w:rPr>
        <w:t>ler, konu</w:t>
      </w:r>
      <w:bookmarkStart w:id="0" w:name="_GoBack"/>
      <w:bookmarkEnd w:id="0"/>
      <w:r w:rsidRPr="0017355A">
        <w:rPr>
          <w:rFonts w:ascii="Arial" w:hAnsi="Arial" w:cs="Arial"/>
          <w:bCs/>
          <w:sz w:val="22"/>
          <w:szCs w:val="22"/>
          <w:lang w:val="tr-TR"/>
        </w:rPr>
        <w:t xml:space="preserve"> ile ilgili </w:t>
      </w:r>
      <w:proofErr w:type="spellStart"/>
      <w:r w:rsidRPr="0017355A">
        <w:rPr>
          <w:rFonts w:ascii="Arial" w:hAnsi="Arial" w:cs="Arial"/>
          <w:bCs/>
          <w:sz w:val="22"/>
          <w:szCs w:val="22"/>
          <w:lang w:val="tr-TR"/>
        </w:rPr>
        <w:t>standar</w:t>
      </w:r>
      <w:r w:rsidR="00202719" w:rsidRPr="0017355A">
        <w:rPr>
          <w:rFonts w:ascii="Arial" w:hAnsi="Arial" w:cs="Arial"/>
          <w:bCs/>
          <w:sz w:val="22"/>
          <w:szCs w:val="22"/>
          <w:lang w:val="tr-TR"/>
        </w:rPr>
        <w:t>d</w:t>
      </w:r>
      <w:r w:rsidRPr="0017355A">
        <w:rPr>
          <w:rFonts w:ascii="Arial" w:hAnsi="Arial" w:cs="Arial"/>
          <w:bCs/>
          <w:sz w:val="22"/>
          <w:szCs w:val="22"/>
          <w:lang w:val="tr-TR"/>
        </w:rPr>
        <w:t>larda</w:t>
      </w:r>
      <w:proofErr w:type="spellEnd"/>
      <w:r w:rsidRPr="0017355A">
        <w:rPr>
          <w:rFonts w:ascii="Arial" w:hAnsi="Arial" w:cs="Arial"/>
          <w:bCs/>
          <w:sz w:val="22"/>
          <w:szCs w:val="22"/>
          <w:lang w:val="tr-TR"/>
        </w:rPr>
        <w:t xml:space="preserve"> belirtildiği gibi taşıyıcı boşken ve düşük hızlarda yapıl</w:t>
      </w:r>
      <w:r w:rsidR="00884ABB" w:rsidRPr="0017355A">
        <w:rPr>
          <w:rFonts w:ascii="Arial" w:hAnsi="Arial" w:cs="Arial"/>
          <w:bCs/>
          <w:sz w:val="22"/>
          <w:szCs w:val="22"/>
          <w:lang w:val="tr-TR"/>
        </w:rPr>
        <w:t>malıd</w:t>
      </w:r>
      <w:r w:rsidRPr="0017355A">
        <w:rPr>
          <w:rFonts w:ascii="Arial" w:hAnsi="Arial" w:cs="Arial"/>
          <w:bCs/>
          <w:sz w:val="22"/>
          <w:szCs w:val="22"/>
          <w:lang w:val="tr-TR"/>
        </w:rPr>
        <w:t>ır</w:t>
      </w:r>
      <w:r w:rsidR="00884ABB" w:rsidRPr="0017355A">
        <w:rPr>
          <w:rFonts w:ascii="Arial" w:hAnsi="Arial" w:cs="Arial"/>
          <w:bCs/>
          <w:sz w:val="22"/>
          <w:szCs w:val="22"/>
          <w:lang w:val="tr-TR"/>
        </w:rPr>
        <w:t>.</w:t>
      </w:r>
    </w:p>
    <w:p w14:paraId="57DFADFC" w14:textId="77777777" w:rsidR="0052644E" w:rsidRPr="00A22AD5" w:rsidRDefault="0052644E" w:rsidP="0052644E">
      <w:pPr>
        <w:pStyle w:val="GvdeMetni"/>
        <w:spacing w:before="120" w:after="120"/>
        <w:jc w:val="both"/>
        <w:rPr>
          <w:rFonts w:ascii="Arial" w:hAnsi="Arial" w:cs="Arial"/>
          <w:sz w:val="22"/>
          <w:szCs w:val="22"/>
          <w:lang w:val="tr-TR"/>
        </w:rPr>
      </w:pPr>
      <w:r w:rsidRPr="00A22AD5">
        <w:rPr>
          <w:rFonts w:ascii="Arial" w:hAnsi="Arial" w:cs="Arial"/>
          <w:sz w:val="22"/>
          <w:szCs w:val="22"/>
          <w:lang w:val="tr-TR"/>
        </w:rPr>
        <w:t>Periyodik kontrol ve muayenesi yapılacak asansör</w:t>
      </w:r>
      <w:r>
        <w:rPr>
          <w:rFonts w:ascii="Arial" w:hAnsi="Arial" w:cs="Arial"/>
          <w:sz w:val="22"/>
          <w:szCs w:val="22"/>
          <w:lang w:val="tr-TR"/>
        </w:rPr>
        <w:t>l</w:t>
      </w:r>
      <w:r w:rsidRPr="00A22AD5">
        <w:rPr>
          <w:rFonts w:ascii="Arial" w:hAnsi="Arial" w:cs="Arial"/>
          <w:sz w:val="22"/>
          <w:szCs w:val="22"/>
          <w:lang w:val="tr-TR"/>
        </w:rPr>
        <w:t>e</w:t>
      </w:r>
      <w:r>
        <w:rPr>
          <w:rFonts w:ascii="Arial" w:hAnsi="Arial" w:cs="Arial"/>
          <w:sz w:val="22"/>
          <w:szCs w:val="22"/>
          <w:lang w:val="tr-TR"/>
        </w:rPr>
        <w:t>r</w:t>
      </w:r>
      <w:r w:rsidRPr="00A22AD5">
        <w:rPr>
          <w:rFonts w:ascii="Arial" w:hAnsi="Arial" w:cs="Arial"/>
          <w:sz w:val="22"/>
          <w:szCs w:val="22"/>
          <w:lang w:val="tr-TR"/>
        </w:rPr>
        <w:t xml:space="preserve">, </w:t>
      </w:r>
      <w:r w:rsidR="0052684C" w:rsidRPr="00DF39FB">
        <w:rPr>
          <w:rFonts w:ascii="Arial" w:hAnsi="Arial" w:cs="Arial"/>
          <w:b/>
          <w:sz w:val="22"/>
          <w:szCs w:val="22"/>
          <w:lang w:val="tr-TR"/>
        </w:rPr>
        <w:t>Elektrik Tahrikli Asansörler İçin Periyodik Kontrol Listesi</w:t>
      </w:r>
      <w:r w:rsidR="00A44B13">
        <w:rPr>
          <w:rFonts w:ascii="Arial" w:hAnsi="Arial" w:cs="Arial"/>
          <w:sz w:val="22"/>
          <w:szCs w:val="22"/>
          <w:lang w:val="tr-TR"/>
        </w:rPr>
        <w:t xml:space="preserve"> veya </w:t>
      </w:r>
      <w:r w:rsidR="0052684C" w:rsidRPr="00DF39FB">
        <w:rPr>
          <w:rFonts w:ascii="Arial" w:hAnsi="Arial" w:cs="Arial"/>
          <w:b/>
          <w:sz w:val="22"/>
          <w:szCs w:val="22"/>
          <w:lang w:val="tr-TR"/>
        </w:rPr>
        <w:t>Hidrolik Tahrikli Asansörler İçin Periyodik Kontrol Listesi</w:t>
      </w:r>
      <w:r w:rsidR="00EB70CD">
        <w:rPr>
          <w:rFonts w:ascii="Arial" w:hAnsi="Arial" w:cs="Arial"/>
          <w:sz w:val="22"/>
          <w:szCs w:val="22"/>
          <w:lang w:val="tr-TR"/>
        </w:rPr>
        <w:t xml:space="preserve"> doğrultusunda</w:t>
      </w:r>
      <w:r w:rsidRPr="00A22AD5">
        <w:rPr>
          <w:rFonts w:ascii="Arial" w:hAnsi="Arial" w:cs="Arial"/>
          <w:sz w:val="22"/>
          <w:szCs w:val="22"/>
          <w:lang w:val="tr-TR"/>
        </w:rPr>
        <w:t xml:space="preserve"> sorgulanır:</w:t>
      </w:r>
    </w:p>
    <w:p w14:paraId="3B22818D" w14:textId="77777777" w:rsidR="003F49DA" w:rsidRPr="0017355A" w:rsidRDefault="003F49DA" w:rsidP="002E1224">
      <w:pPr>
        <w:pStyle w:val="GvdeMetni"/>
        <w:widowControl w:val="0"/>
        <w:numPr>
          <w:ilvl w:val="0"/>
          <w:numId w:val="3"/>
        </w:numPr>
        <w:autoSpaceDE w:val="0"/>
        <w:autoSpaceDN w:val="0"/>
        <w:adjustRightInd w:val="0"/>
        <w:spacing w:before="120" w:after="120"/>
        <w:ind w:left="289" w:hanging="198"/>
        <w:jc w:val="both"/>
        <w:rPr>
          <w:rFonts w:ascii="Arial" w:hAnsi="Arial" w:cs="Arial"/>
          <w:bCs/>
          <w:sz w:val="22"/>
          <w:szCs w:val="22"/>
          <w:lang w:val="tr-TR"/>
        </w:rPr>
      </w:pPr>
      <w:r w:rsidRPr="0017355A">
        <w:rPr>
          <w:rFonts w:ascii="Arial" w:hAnsi="Arial" w:cs="Arial"/>
          <w:bCs/>
          <w:sz w:val="22"/>
          <w:szCs w:val="22"/>
          <w:lang w:val="tr-TR"/>
        </w:rPr>
        <w:t>Asansöre ait bilgiler</w:t>
      </w:r>
    </w:p>
    <w:p w14:paraId="35D0D25E" w14:textId="77777777" w:rsidR="003F49DA" w:rsidRPr="0017355A" w:rsidRDefault="00202719" w:rsidP="002E1224">
      <w:pPr>
        <w:pStyle w:val="GvdeMetni"/>
        <w:widowControl w:val="0"/>
        <w:numPr>
          <w:ilvl w:val="0"/>
          <w:numId w:val="3"/>
        </w:numPr>
        <w:autoSpaceDE w:val="0"/>
        <w:autoSpaceDN w:val="0"/>
        <w:adjustRightInd w:val="0"/>
        <w:spacing w:before="120" w:after="120"/>
        <w:ind w:left="289" w:hanging="198"/>
        <w:jc w:val="both"/>
        <w:rPr>
          <w:rFonts w:ascii="Arial" w:hAnsi="Arial" w:cs="Arial"/>
          <w:bCs/>
          <w:sz w:val="22"/>
          <w:szCs w:val="22"/>
          <w:lang w:val="tr-TR"/>
        </w:rPr>
      </w:pPr>
      <w:r w:rsidRPr="0017355A">
        <w:rPr>
          <w:rFonts w:ascii="Arial" w:hAnsi="Arial" w:cs="Arial"/>
          <w:bCs/>
          <w:sz w:val="22"/>
          <w:szCs w:val="22"/>
          <w:lang w:val="tr-TR"/>
        </w:rPr>
        <w:t>Periyodik kontrol ve muayeneye</w:t>
      </w:r>
      <w:r w:rsidR="003F49DA" w:rsidRPr="0017355A">
        <w:rPr>
          <w:rFonts w:ascii="Arial" w:hAnsi="Arial" w:cs="Arial"/>
          <w:bCs/>
          <w:sz w:val="22"/>
          <w:szCs w:val="22"/>
          <w:lang w:val="tr-TR"/>
        </w:rPr>
        <w:t xml:space="preserve"> ait bilgiler</w:t>
      </w:r>
    </w:p>
    <w:p w14:paraId="27233951" w14:textId="77777777" w:rsidR="003F49DA" w:rsidRPr="0017355A" w:rsidRDefault="003F49DA" w:rsidP="002E1224">
      <w:pPr>
        <w:pStyle w:val="GvdeMetni"/>
        <w:widowControl w:val="0"/>
        <w:numPr>
          <w:ilvl w:val="0"/>
          <w:numId w:val="3"/>
        </w:numPr>
        <w:autoSpaceDE w:val="0"/>
        <w:autoSpaceDN w:val="0"/>
        <w:adjustRightInd w:val="0"/>
        <w:spacing w:before="120" w:after="120"/>
        <w:ind w:left="289" w:hanging="198"/>
        <w:jc w:val="both"/>
        <w:rPr>
          <w:rFonts w:ascii="Arial" w:hAnsi="Arial" w:cs="Arial"/>
          <w:bCs/>
          <w:sz w:val="22"/>
          <w:szCs w:val="22"/>
          <w:lang w:val="tr-TR"/>
        </w:rPr>
      </w:pPr>
      <w:r w:rsidRPr="0017355A">
        <w:rPr>
          <w:rFonts w:ascii="Arial" w:hAnsi="Arial" w:cs="Arial"/>
          <w:bCs/>
          <w:sz w:val="22"/>
          <w:szCs w:val="22"/>
          <w:lang w:val="tr-TR"/>
        </w:rPr>
        <w:t xml:space="preserve">Bakım </w:t>
      </w:r>
      <w:r w:rsidR="00202719" w:rsidRPr="0017355A">
        <w:rPr>
          <w:rFonts w:ascii="Arial" w:hAnsi="Arial" w:cs="Arial"/>
          <w:bCs/>
          <w:sz w:val="22"/>
          <w:szCs w:val="22"/>
          <w:lang w:val="tr-TR"/>
        </w:rPr>
        <w:t xml:space="preserve">yapan </w:t>
      </w:r>
      <w:r w:rsidRPr="0017355A">
        <w:rPr>
          <w:rFonts w:ascii="Arial" w:hAnsi="Arial" w:cs="Arial"/>
          <w:bCs/>
          <w:sz w:val="22"/>
          <w:szCs w:val="22"/>
          <w:lang w:val="tr-TR"/>
        </w:rPr>
        <w:t>firma</w:t>
      </w:r>
      <w:r w:rsidR="00202719" w:rsidRPr="0017355A">
        <w:rPr>
          <w:rFonts w:ascii="Arial" w:hAnsi="Arial" w:cs="Arial"/>
          <w:bCs/>
          <w:sz w:val="22"/>
          <w:szCs w:val="22"/>
          <w:lang w:val="tr-TR"/>
        </w:rPr>
        <w:t>y</w:t>
      </w:r>
      <w:r w:rsidRPr="0017355A">
        <w:rPr>
          <w:rFonts w:ascii="Arial" w:hAnsi="Arial" w:cs="Arial"/>
          <w:bCs/>
          <w:sz w:val="22"/>
          <w:szCs w:val="22"/>
          <w:lang w:val="tr-TR"/>
        </w:rPr>
        <w:t>a ait bilgiler</w:t>
      </w:r>
    </w:p>
    <w:p w14:paraId="0D5A91C0" w14:textId="77777777" w:rsidR="003F49DA" w:rsidRPr="0017355A" w:rsidRDefault="003F49DA" w:rsidP="002E1224">
      <w:pPr>
        <w:pStyle w:val="GvdeMetni"/>
        <w:widowControl w:val="0"/>
        <w:numPr>
          <w:ilvl w:val="0"/>
          <w:numId w:val="3"/>
        </w:numPr>
        <w:autoSpaceDE w:val="0"/>
        <w:autoSpaceDN w:val="0"/>
        <w:adjustRightInd w:val="0"/>
        <w:spacing w:before="120" w:after="120"/>
        <w:ind w:left="289" w:hanging="198"/>
        <w:jc w:val="both"/>
        <w:rPr>
          <w:rFonts w:ascii="Arial" w:hAnsi="Arial" w:cs="Arial"/>
          <w:bCs/>
          <w:sz w:val="22"/>
          <w:szCs w:val="22"/>
          <w:lang w:val="tr-TR"/>
        </w:rPr>
      </w:pPr>
      <w:r w:rsidRPr="0017355A">
        <w:rPr>
          <w:rFonts w:ascii="Arial" w:hAnsi="Arial" w:cs="Arial"/>
          <w:bCs/>
          <w:sz w:val="22"/>
          <w:szCs w:val="22"/>
          <w:lang w:val="tr-TR"/>
        </w:rPr>
        <w:t xml:space="preserve">Bina ve </w:t>
      </w:r>
      <w:r w:rsidR="00EE238C">
        <w:rPr>
          <w:rFonts w:ascii="Arial" w:hAnsi="Arial" w:cs="Arial"/>
          <w:bCs/>
          <w:sz w:val="22"/>
          <w:szCs w:val="22"/>
          <w:lang w:val="tr-TR"/>
        </w:rPr>
        <w:t>Bina Sorumlusu</w:t>
      </w:r>
      <w:r w:rsidR="00EE238C" w:rsidRPr="0017355A">
        <w:rPr>
          <w:rFonts w:ascii="Arial" w:hAnsi="Arial" w:cs="Arial"/>
          <w:bCs/>
          <w:sz w:val="22"/>
          <w:szCs w:val="22"/>
          <w:lang w:val="tr-TR"/>
        </w:rPr>
        <w:t xml:space="preserve">na </w:t>
      </w:r>
      <w:r w:rsidRPr="0017355A">
        <w:rPr>
          <w:rFonts w:ascii="Arial" w:hAnsi="Arial" w:cs="Arial"/>
          <w:bCs/>
          <w:sz w:val="22"/>
          <w:szCs w:val="22"/>
          <w:lang w:val="tr-TR"/>
        </w:rPr>
        <w:t>ait bilgiler</w:t>
      </w:r>
    </w:p>
    <w:p w14:paraId="66962480" w14:textId="77777777" w:rsidR="003F49DA" w:rsidRDefault="003F49DA" w:rsidP="002E1224">
      <w:pPr>
        <w:pStyle w:val="GvdeMetni"/>
        <w:widowControl w:val="0"/>
        <w:numPr>
          <w:ilvl w:val="0"/>
          <w:numId w:val="3"/>
        </w:numPr>
        <w:autoSpaceDE w:val="0"/>
        <w:autoSpaceDN w:val="0"/>
        <w:adjustRightInd w:val="0"/>
        <w:spacing w:before="120" w:after="120"/>
        <w:ind w:left="289" w:hanging="198"/>
        <w:jc w:val="both"/>
        <w:rPr>
          <w:rFonts w:ascii="Arial" w:hAnsi="Arial" w:cs="Arial"/>
          <w:bCs/>
          <w:sz w:val="22"/>
          <w:szCs w:val="22"/>
          <w:lang w:val="tr-TR"/>
        </w:rPr>
      </w:pPr>
      <w:r w:rsidRPr="0017355A">
        <w:rPr>
          <w:rFonts w:ascii="Arial" w:hAnsi="Arial" w:cs="Arial"/>
          <w:bCs/>
          <w:sz w:val="22"/>
          <w:szCs w:val="22"/>
          <w:lang w:val="tr-TR"/>
        </w:rPr>
        <w:t>Bakımla ilgili bilgiler</w:t>
      </w:r>
    </w:p>
    <w:p w14:paraId="290333B8" w14:textId="77777777" w:rsidR="00EB70CD" w:rsidRPr="00EB70CD" w:rsidRDefault="00EB70CD" w:rsidP="00EB70CD">
      <w:pPr>
        <w:pStyle w:val="GvdeMetni"/>
        <w:spacing w:before="120" w:after="120"/>
        <w:jc w:val="both"/>
        <w:rPr>
          <w:rFonts w:ascii="Arial" w:hAnsi="Arial" w:cs="Arial"/>
          <w:sz w:val="22"/>
          <w:szCs w:val="22"/>
          <w:lang w:val="tr-TR"/>
        </w:rPr>
      </w:pPr>
      <w:proofErr w:type="gramStart"/>
      <w:r w:rsidRPr="00EB70CD">
        <w:rPr>
          <w:rFonts w:ascii="Arial" w:hAnsi="Arial" w:cs="Arial"/>
          <w:sz w:val="22"/>
          <w:szCs w:val="22"/>
          <w:lang w:val="tr-TR"/>
        </w:rPr>
        <w:t>kontrol</w:t>
      </w:r>
      <w:proofErr w:type="gramEnd"/>
      <w:r w:rsidRPr="00EB70CD">
        <w:rPr>
          <w:rFonts w:ascii="Arial" w:hAnsi="Arial" w:cs="Arial"/>
          <w:sz w:val="22"/>
          <w:szCs w:val="22"/>
          <w:lang w:val="tr-TR"/>
        </w:rPr>
        <w:t xml:space="preserve"> edilir.</w:t>
      </w:r>
    </w:p>
    <w:p w14:paraId="7AE3DEED" w14:textId="77777777" w:rsidR="003D55BF" w:rsidRPr="0017355A" w:rsidRDefault="003D55BF" w:rsidP="002E1224">
      <w:pPr>
        <w:pStyle w:val="GvdeMetni"/>
        <w:spacing w:before="120" w:after="120"/>
        <w:jc w:val="both"/>
        <w:rPr>
          <w:rFonts w:ascii="Arial" w:hAnsi="Arial" w:cs="Arial"/>
          <w:sz w:val="22"/>
          <w:szCs w:val="22"/>
          <w:lang w:val="tr-TR"/>
        </w:rPr>
      </w:pPr>
      <w:r w:rsidRPr="0017355A">
        <w:rPr>
          <w:rFonts w:ascii="Arial" w:hAnsi="Arial" w:cs="Arial"/>
          <w:sz w:val="22"/>
          <w:szCs w:val="22"/>
          <w:lang w:val="tr-TR"/>
        </w:rPr>
        <w:t xml:space="preserve">Asansör </w:t>
      </w:r>
      <w:r w:rsidR="002F06C9" w:rsidRPr="0017355A">
        <w:rPr>
          <w:rFonts w:ascii="Arial" w:hAnsi="Arial" w:cs="Arial"/>
          <w:sz w:val="22"/>
          <w:szCs w:val="22"/>
          <w:lang w:val="tr-TR"/>
        </w:rPr>
        <w:t xml:space="preserve">periyodik kontrol ve </w:t>
      </w:r>
      <w:r w:rsidRPr="0017355A">
        <w:rPr>
          <w:rFonts w:ascii="Arial" w:hAnsi="Arial" w:cs="Arial"/>
          <w:sz w:val="22"/>
          <w:szCs w:val="22"/>
          <w:lang w:val="tr-TR"/>
        </w:rPr>
        <w:t xml:space="preserve">muayene işlemleri esnasında, bilgilerin kaybedilmemesi için, ilgili </w:t>
      </w:r>
      <w:r w:rsidR="006B7447">
        <w:rPr>
          <w:rFonts w:ascii="Arial" w:hAnsi="Arial" w:cs="Arial"/>
          <w:sz w:val="22"/>
          <w:szCs w:val="22"/>
          <w:lang w:val="tr-TR"/>
        </w:rPr>
        <w:t xml:space="preserve">Periyodik Kontrol Listesi </w:t>
      </w:r>
      <w:r w:rsidRPr="0017355A">
        <w:rPr>
          <w:rFonts w:ascii="Arial" w:hAnsi="Arial" w:cs="Arial"/>
          <w:sz w:val="22"/>
          <w:szCs w:val="22"/>
          <w:lang w:val="tr-TR"/>
        </w:rPr>
        <w:t xml:space="preserve">doldurulur. Asansör </w:t>
      </w:r>
      <w:r w:rsidR="002F06C9" w:rsidRPr="0017355A">
        <w:rPr>
          <w:rFonts w:ascii="Arial" w:hAnsi="Arial" w:cs="Arial"/>
          <w:sz w:val="22"/>
          <w:szCs w:val="22"/>
          <w:lang w:val="tr-TR"/>
        </w:rPr>
        <w:t xml:space="preserve">periyodik kontrol ve </w:t>
      </w:r>
      <w:r w:rsidRPr="0017355A">
        <w:rPr>
          <w:rFonts w:ascii="Arial" w:hAnsi="Arial" w:cs="Arial"/>
          <w:sz w:val="22"/>
          <w:szCs w:val="22"/>
          <w:lang w:val="tr-TR"/>
        </w:rPr>
        <w:t xml:space="preserve">muayene işlemleri esnasında kayıtlar, </w:t>
      </w:r>
      <w:r w:rsidR="002F06C9" w:rsidRPr="0017355A">
        <w:rPr>
          <w:rFonts w:ascii="Arial" w:hAnsi="Arial" w:cs="Arial"/>
          <w:sz w:val="22"/>
          <w:szCs w:val="22"/>
          <w:lang w:val="tr-TR"/>
        </w:rPr>
        <w:t xml:space="preserve">yapılan periyodik kontrol ve muayenelerin </w:t>
      </w:r>
      <w:r w:rsidRPr="0017355A">
        <w:rPr>
          <w:rFonts w:ascii="Arial" w:hAnsi="Arial" w:cs="Arial"/>
          <w:sz w:val="22"/>
          <w:szCs w:val="22"/>
          <w:lang w:val="tr-TR"/>
        </w:rPr>
        <w:t>yeterli ölçüde değerlendirilmesini mümkün kılacak bilgiyi içerecek şekilde tutulur.</w:t>
      </w:r>
    </w:p>
    <w:p w14:paraId="12EC1613" w14:textId="77777777" w:rsidR="00AE2CB0" w:rsidRPr="0017355A" w:rsidRDefault="00AE2CB0" w:rsidP="002E1224">
      <w:pPr>
        <w:pStyle w:val="GvdeMetni"/>
        <w:spacing w:before="120" w:after="120"/>
        <w:jc w:val="both"/>
        <w:rPr>
          <w:rFonts w:ascii="Arial" w:hAnsi="Arial" w:cs="Arial"/>
          <w:sz w:val="22"/>
          <w:szCs w:val="22"/>
          <w:lang w:val="tr-TR"/>
        </w:rPr>
      </w:pPr>
      <w:proofErr w:type="spellStart"/>
      <w:r w:rsidRPr="0017355A">
        <w:rPr>
          <w:rFonts w:ascii="Arial" w:hAnsi="Arial" w:cs="Arial"/>
          <w:sz w:val="22"/>
          <w:szCs w:val="22"/>
          <w:lang w:val="tr-TR"/>
        </w:rPr>
        <w:t>Aliment</w:t>
      </w:r>
      <w:proofErr w:type="spellEnd"/>
      <w:r w:rsidRPr="0017355A">
        <w:rPr>
          <w:rFonts w:ascii="Arial" w:hAnsi="Arial" w:cs="Arial"/>
          <w:sz w:val="22"/>
          <w:szCs w:val="22"/>
          <w:lang w:val="tr-TR"/>
        </w:rPr>
        <w:t xml:space="preserve">, </w:t>
      </w:r>
      <w:r w:rsidR="002F06C9" w:rsidRPr="0017355A">
        <w:rPr>
          <w:rFonts w:ascii="Arial" w:hAnsi="Arial" w:cs="Arial"/>
          <w:sz w:val="22"/>
          <w:szCs w:val="22"/>
          <w:lang w:val="tr-TR"/>
        </w:rPr>
        <w:t xml:space="preserve">periyodik kontrol ve muayeneler esnasında </w:t>
      </w:r>
      <w:r w:rsidRPr="0017355A">
        <w:rPr>
          <w:rFonts w:ascii="Arial" w:hAnsi="Arial" w:cs="Arial"/>
          <w:sz w:val="22"/>
          <w:szCs w:val="22"/>
          <w:lang w:val="tr-TR"/>
        </w:rPr>
        <w:t>asansörde oluşabilecek hasarların tazmini</w:t>
      </w:r>
      <w:r w:rsidR="008D6AA1" w:rsidRPr="0017355A">
        <w:rPr>
          <w:rFonts w:ascii="Arial" w:hAnsi="Arial" w:cs="Arial"/>
          <w:sz w:val="22"/>
          <w:szCs w:val="22"/>
          <w:lang w:val="tr-TR"/>
        </w:rPr>
        <w:t>ni</w:t>
      </w:r>
      <w:r w:rsidRPr="0017355A">
        <w:rPr>
          <w:rFonts w:ascii="Arial" w:hAnsi="Arial" w:cs="Arial"/>
          <w:sz w:val="22"/>
          <w:szCs w:val="22"/>
          <w:lang w:val="tr-TR"/>
        </w:rPr>
        <w:t>, mesleki sorumluluk sigortasından karşılar.</w:t>
      </w:r>
    </w:p>
    <w:p w14:paraId="061780A4" w14:textId="77777777" w:rsidR="00AE2CB0" w:rsidRPr="0017355A" w:rsidRDefault="00205BCE" w:rsidP="002E1224">
      <w:pPr>
        <w:pStyle w:val="GvdeMetni"/>
        <w:spacing w:before="120" w:after="120"/>
        <w:jc w:val="both"/>
        <w:rPr>
          <w:rFonts w:ascii="Arial" w:hAnsi="Arial" w:cs="Arial"/>
          <w:sz w:val="22"/>
          <w:szCs w:val="22"/>
          <w:lang w:val="tr-TR"/>
        </w:rPr>
      </w:pPr>
      <w:r>
        <w:rPr>
          <w:rFonts w:ascii="Arial" w:hAnsi="Arial" w:cs="Arial"/>
          <w:sz w:val="22"/>
          <w:szCs w:val="22"/>
          <w:lang w:val="tr-TR"/>
        </w:rPr>
        <w:lastRenderedPageBreak/>
        <w:t>Bina Sorumlusu</w:t>
      </w:r>
      <w:r w:rsidRPr="0017355A">
        <w:rPr>
          <w:rFonts w:ascii="Arial" w:hAnsi="Arial" w:cs="Arial"/>
          <w:sz w:val="22"/>
          <w:szCs w:val="22"/>
          <w:lang w:val="tr-TR"/>
        </w:rPr>
        <w:t xml:space="preserve"> </w:t>
      </w:r>
      <w:r w:rsidR="00894A96" w:rsidRPr="0017355A">
        <w:rPr>
          <w:rFonts w:ascii="Arial" w:hAnsi="Arial" w:cs="Arial"/>
          <w:sz w:val="22"/>
          <w:szCs w:val="22"/>
          <w:lang w:val="tr-TR"/>
        </w:rPr>
        <w:t>tarafından,</w:t>
      </w:r>
      <w:r w:rsidR="008D6AA1" w:rsidRPr="0017355A">
        <w:rPr>
          <w:rFonts w:ascii="Arial" w:hAnsi="Arial" w:cs="Arial"/>
          <w:sz w:val="22"/>
          <w:szCs w:val="22"/>
          <w:lang w:val="tr-TR"/>
        </w:rPr>
        <w:t xml:space="preserve"> </w:t>
      </w:r>
      <w:r w:rsidR="002F06C9" w:rsidRPr="0017355A">
        <w:rPr>
          <w:rFonts w:ascii="Arial" w:hAnsi="Arial" w:cs="Arial"/>
          <w:sz w:val="22"/>
          <w:szCs w:val="22"/>
          <w:lang w:val="tr-TR"/>
        </w:rPr>
        <w:t xml:space="preserve">periyodik kontrol ve muayenesine </w:t>
      </w:r>
      <w:r w:rsidR="00AE2CB0" w:rsidRPr="0017355A">
        <w:rPr>
          <w:rFonts w:ascii="Arial" w:hAnsi="Arial" w:cs="Arial"/>
          <w:sz w:val="22"/>
          <w:szCs w:val="22"/>
          <w:lang w:val="tr-TR"/>
        </w:rPr>
        <w:t xml:space="preserve">izin verilmeyen asansör olduğunda </w:t>
      </w:r>
      <w:proofErr w:type="spellStart"/>
      <w:r w:rsidR="00AE2CB0" w:rsidRPr="0017355A">
        <w:rPr>
          <w:rFonts w:ascii="Arial" w:hAnsi="Arial" w:cs="Arial"/>
          <w:sz w:val="22"/>
          <w:szCs w:val="22"/>
          <w:lang w:val="tr-TR"/>
        </w:rPr>
        <w:t>Aliment</w:t>
      </w:r>
      <w:proofErr w:type="spellEnd"/>
      <w:r w:rsidR="00764905" w:rsidRPr="0017355A">
        <w:rPr>
          <w:rFonts w:ascii="Arial" w:hAnsi="Arial" w:cs="Arial"/>
          <w:sz w:val="22"/>
          <w:szCs w:val="22"/>
          <w:lang w:val="tr-TR"/>
        </w:rPr>
        <w:t xml:space="preserve">, </w:t>
      </w:r>
      <w:r w:rsidR="00AE2CB0" w:rsidRPr="009F05E8">
        <w:rPr>
          <w:rFonts w:ascii="Arial" w:hAnsi="Arial" w:cs="Arial"/>
          <w:b/>
          <w:sz w:val="22"/>
          <w:szCs w:val="22"/>
          <w:lang w:val="tr-TR"/>
        </w:rPr>
        <w:t>Asansör Bildirim Tutanağı</w:t>
      </w:r>
      <w:r w:rsidR="00AE2CB0" w:rsidRPr="0017355A">
        <w:rPr>
          <w:rFonts w:ascii="Arial" w:hAnsi="Arial" w:cs="Arial"/>
          <w:sz w:val="22"/>
          <w:szCs w:val="22"/>
          <w:lang w:val="tr-TR"/>
        </w:rPr>
        <w:t xml:space="preserve"> ile anlaşmalı olduğu Belediye yetkililerine bildirimde bulunur</w:t>
      </w:r>
      <w:r w:rsidR="00AE2CB0" w:rsidRPr="00205BCE">
        <w:rPr>
          <w:rFonts w:ascii="Arial" w:hAnsi="Arial" w:cs="Arial"/>
          <w:sz w:val="22"/>
          <w:szCs w:val="22"/>
          <w:lang w:val="tr-TR"/>
        </w:rPr>
        <w:t>.</w:t>
      </w:r>
    </w:p>
    <w:p w14:paraId="4EAECDB9" w14:textId="77777777" w:rsidR="00AE2CB0" w:rsidRPr="0017355A" w:rsidRDefault="002F06C9" w:rsidP="002E1224">
      <w:pPr>
        <w:pStyle w:val="GvdeMetni"/>
        <w:spacing w:before="120" w:after="120"/>
        <w:jc w:val="both"/>
        <w:rPr>
          <w:rFonts w:ascii="Arial" w:hAnsi="Arial" w:cs="Arial"/>
          <w:sz w:val="22"/>
          <w:szCs w:val="22"/>
          <w:lang w:val="tr-TR"/>
        </w:rPr>
      </w:pPr>
      <w:r w:rsidRPr="0017355A">
        <w:rPr>
          <w:rFonts w:ascii="Arial" w:hAnsi="Arial" w:cs="Arial"/>
          <w:sz w:val="22"/>
          <w:szCs w:val="22"/>
          <w:lang w:val="tr-TR"/>
        </w:rPr>
        <w:t xml:space="preserve">Periyodik kontrol ve muayene </w:t>
      </w:r>
      <w:r w:rsidR="00AE2CB0" w:rsidRPr="0017355A">
        <w:rPr>
          <w:rFonts w:ascii="Arial" w:hAnsi="Arial" w:cs="Arial"/>
          <w:sz w:val="22"/>
          <w:szCs w:val="22"/>
          <w:lang w:val="tr-TR"/>
        </w:rPr>
        <w:t>sonucuna</w:t>
      </w:r>
      <w:r w:rsidR="0071235A" w:rsidRPr="0017355A">
        <w:rPr>
          <w:rFonts w:ascii="Arial" w:hAnsi="Arial" w:cs="Arial"/>
          <w:sz w:val="22"/>
          <w:szCs w:val="22"/>
          <w:lang w:val="tr-TR"/>
        </w:rPr>
        <w:t xml:space="preserve"> göre</w:t>
      </w:r>
      <w:r w:rsidR="00AE2CB0" w:rsidRPr="0017355A">
        <w:rPr>
          <w:rFonts w:ascii="Arial" w:hAnsi="Arial" w:cs="Arial"/>
          <w:sz w:val="22"/>
          <w:szCs w:val="22"/>
          <w:lang w:val="tr-TR"/>
        </w:rPr>
        <w:t xml:space="preserve">; </w:t>
      </w:r>
      <w:r w:rsidR="0071235A" w:rsidRPr="0017355A">
        <w:rPr>
          <w:rFonts w:ascii="Arial" w:hAnsi="Arial" w:cs="Arial"/>
          <w:sz w:val="22"/>
          <w:szCs w:val="22"/>
          <w:lang w:val="tr-TR"/>
        </w:rPr>
        <w:t xml:space="preserve">üzerinde </w:t>
      </w:r>
      <w:proofErr w:type="spellStart"/>
      <w:r w:rsidR="00AE2CB0" w:rsidRPr="0017355A">
        <w:rPr>
          <w:rFonts w:ascii="Arial" w:hAnsi="Arial" w:cs="Arial"/>
          <w:sz w:val="22"/>
          <w:szCs w:val="22"/>
          <w:lang w:val="tr-TR"/>
        </w:rPr>
        <w:t>Aliment</w:t>
      </w:r>
      <w:proofErr w:type="spellEnd"/>
      <w:r w:rsidR="0071235A" w:rsidRPr="0017355A">
        <w:rPr>
          <w:rFonts w:ascii="Arial" w:hAnsi="Arial" w:cs="Arial"/>
          <w:sz w:val="22"/>
          <w:szCs w:val="22"/>
          <w:lang w:val="tr-TR"/>
        </w:rPr>
        <w:t xml:space="preserve"> logosu</w:t>
      </w:r>
      <w:r w:rsidR="001C576A" w:rsidRPr="0017355A">
        <w:rPr>
          <w:rFonts w:ascii="Arial" w:hAnsi="Arial" w:cs="Arial"/>
          <w:sz w:val="22"/>
          <w:szCs w:val="22"/>
          <w:lang w:val="tr-TR"/>
        </w:rPr>
        <w:t>, ilgili idare logosu</w:t>
      </w:r>
      <w:r w:rsidR="00AE2CB0" w:rsidRPr="0017355A">
        <w:rPr>
          <w:rFonts w:ascii="Arial" w:hAnsi="Arial" w:cs="Arial"/>
          <w:sz w:val="22"/>
          <w:szCs w:val="22"/>
          <w:lang w:val="tr-TR"/>
        </w:rPr>
        <w:t xml:space="preserve"> ve asansöre ait kimlik numarası bulunan, aşağıda </w:t>
      </w:r>
      <w:r w:rsidR="0071235A" w:rsidRPr="0017355A">
        <w:rPr>
          <w:rFonts w:ascii="Arial" w:hAnsi="Arial" w:cs="Arial"/>
          <w:sz w:val="22"/>
          <w:szCs w:val="22"/>
          <w:lang w:val="tr-TR"/>
        </w:rPr>
        <w:t>durumları</w:t>
      </w:r>
      <w:r w:rsidR="00AE2CB0" w:rsidRPr="0017355A">
        <w:rPr>
          <w:rFonts w:ascii="Arial" w:hAnsi="Arial" w:cs="Arial"/>
          <w:sz w:val="22"/>
          <w:szCs w:val="22"/>
          <w:lang w:val="tr-TR"/>
        </w:rPr>
        <w:t xml:space="preserve"> tanımla</w:t>
      </w:r>
      <w:r w:rsidR="0071235A" w:rsidRPr="0017355A">
        <w:rPr>
          <w:rFonts w:ascii="Arial" w:hAnsi="Arial" w:cs="Arial"/>
          <w:sz w:val="22"/>
          <w:szCs w:val="22"/>
          <w:lang w:val="tr-TR"/>
        </w:rPr>
        <w:t>yan</w:t>
      </w:r>
      <w:r w:rsidR="00AE2CB0" w:rsidRPr="0017355A">
        <w:rPr>
          <w:rFonts w:ascii="Arial" w:hAnsi="Arial" w:cs="Arial"/>
          <w:sz w:val="22"/>
          <w:szCs w:val="22"/>
          <w:lang w:val="tr-TR"/>
        </w:rPr>
        <w:t xml:space="preserve"> </w:t>
      </w:r>
      <w:r w:rsidR="0071235A" w:rsidRPr="0017355A">
        <w:rPr>
          <w:rFonts w:ascii="Arial" w:hAnsi="Arial" w:cs="Arial"/>
          <w:sz w:val="22"/>
          <w:szCs w:val="22"/>
          <w:lang w:val="tr-TR"/>
        </w:rPr>
        <w:t xml:space="preserve">etiketler </w:t>
      </w:r>
      <w:r w:rsidR="009C3DE4">
        <w:rPr>
          <w:rFonts w:ascii="Arial" w:hAnsi="Arial" w:cs="Arial"/>
          <w:sz w:val="22"/>
          <w:szCs w:val="22"/>
          <w:lang w:val="tr-TR"/>
        </w:rPr>
        <w:t>iliştirili</w:t>
      </w:r>
      <w:r w:rsidR="000C0B05">
        <w:rPr>
          <w:rFonts w:ascii="Arial" w:hAnsi="Arial" w:cs="Arial"/>
          <w:sz w:val="22"/>
          <w:szCs w:val="22"/>
          <w:lang w:val="tr-TR"/>
        </w:rPr>
        <w:t>r:</w:t>
      </w:r>
    </w:p>
    <w:p w14:paraId="23170A40" w14:textId="77777777" w:rsidR="000C0B05" w:rsidRPr="009C3DE4" w:rsidRDefault="000C0B05" w:rsidP="000C0B05">
      <w:pPr>
        <w:pStyle w:val="GvdeMetni"/>
        <w:widowControl w:val="0"/>
        <w:numPr>
          <w:ilvl w:val="0"/>
          <w:numId w:val="3"/>
        </w:numPr>
        <w:autoSpaceDE w:val="0"/>
        <w:autoSpaceDN w:val="0"/>
        <w:adjustRightInd w:val="0"/>
        <w:spacing w:before="120" w:after="120"/>
        <w:ind w:left="289" w:hanging="198"/>
        <w:jc w:val="both"/>
        <w:rPr>
          <w:rFonts w:ascii="Arial" w:hAnsi="Arial" w:cs="Arial"/>
          <w:bCs/>
          <w:sz w:val="22"/>
          <w:szCs w:val="22"/>
          <w:lang w:val="tr-TR"/>
        </w:rPr>
      </w:pPr>
      <w:r w:rsidRPr="009C3DE4">
        <w:rPr>
          <w:rFonts w:ascii="Arial" w:hAnsi="Arial" w:cs="Arial"/>
          <w:bCs/>
          <w:sz w:val="22"/>
          <w:szCs w:val="22"/>
          <w:lang w:val="tr-TR"/>
        </w:rPr>
        <w:t xml:space="preserve">Kırmızı renkli </w:t>
      </w:r>
      <w:r w:rsidR="0070211C">
        <w:rPr>
          <w:rFonts w:ascii="Arial" w:hAnsi="Arial" w:cs="Arial"/>
          <w:bCs/>
          <w:sz w:val="22"/>
          <w:szCs w:val="22"/>
          <w:lang w:val="tr-TR"/>
        </w:rPr>
        <w:t>Muayene Etiketi</w:t>
      </w:r>
      <w:r w:rsidRPr="009C3DE4">
        <w:rPr>
          <w:rFonts w:ascii="Arial" w:hAnsi="Arial" w:cs="Arial"/>
          <w:bCs/>
          <w:sz w:val="22"/>
          <w:szCs w:val="22"/>
          <w:lang w:val="tr-TR"/>
        </w:rPr>
        <w:t>, güvensiz asansöre iliştirilir.</w:t>
      </w:r>
    </w:p>
    <w:p w14:paraId="45F0FD23" w14:textId="77777777" w:rsidR="000C0B05" w:rsidRPr="009C3DE4" w:rsidRDefault="000C0B05" w:rsidP="000C0B05">
      <w:pPr>
        <w:pStyle w:val="GvdeMetni"/>
        <w:widowControl w:val="0"/>
        <w:numPr>
          <w:ilvl w:val="0"/>
          <w:numId w:val="3"/>
        </w:numPr>
        <w:autoSpaceDE w:val="0"/>
        <w:autoSpaceDN w:val="0"/>
        <w:adjustRightInd w:val="0"/>
        <w:spacing w:before="120" w:after="120"/>
        <w:ind w:left="289" w:hanging="198"/>
        <w:jc w:val="both"/>
        <w:rPr>
          <w:rFonts w:ascii="Arial" w:hAnsi="Arial" w:cs="Arial"/>
          <w:bCs/>
          <w:sz w:val="22"/>
          <w:szCs w:val="22"/>
          <w:lang w:val="tr-TR"/>
        </w:rPr>
      </w:pPr>
      <w:r w:rsidRPr="009C3DE4">
        <w:rPr>
          <w:rFonts w:ascii="Arial" w:hAnsi="Arial" w:cs="Arial"/>
          <w:bCs/>
          <w:sz w:val="22"/>
          <w:szCs w:val="22"/>
          <w:lang w:val="tr-TR"/>
        </w:rPr>
        <w:t xml:space="preserve">Sarı renkli </w:t>
      </w:r>
      <w:r w:rsidR="0070211C">
        <w:rPr>
          <w:rFonts w:ascii="Arial" w:hAnsi="Arial" w:cs="Arial"/>
          <w:bCs/>
          <w:sz w:val="22"/>
          <w:szCs w:val="22"/>
          <w:lang w:val="tr-TR"/>
        </w:rPr>
        <w:t>Muayene Etiketi</w:t>
      </w:r>
      <w:r w:rsidRPr="009C3DE4">
        <w:rPr>
          <w:rFonts w:ascii="Arial" w:hAnsi="Arial" w:cs="Arial"/>
          <w:bCs/>
          <w:sz w:val="22"/>
          <w:szCs w:val="22"/>
          <w:lang w:val="tr-TR"/>
        </w:rPr>
        <w:t>, kusurlu asansöre iliştirilir.</w:t>
      </w:r>
    </w:p>
    <w:p w14:paraId="492BF0EB" w14:textId="77777777" w:rsidR="000C0B05" w:rsidRPr="009C3DE4" w:rsidRDefault="000C0B05" w:rsidP="000C0B05">
      <w:pPr>
        <w:pStyle w:val="GvdeMetni"/>
        <w:widowControl w:val="0"/>
        <w:numPr>
          <w:ilvl w:val="0"/>
          <w:numId w:val="3"/>
        </w:numPr>
        <w:autoSpaceDE w:val="0"/>
        <w:autoSpaceDN w:val="0"/>
        <w:adjustRightInd w:val="0"/>
        <w:spacing w:before="120" w:after="120"/>
        <w:ind w:left="289" w:hanging="198"/>
        <w:jc w:val="both"/>
        <w:rPr>
          <w:rFonts w:ascii="Arial" w:hAnsi="Arial" w:cs="Arial"/>
          <w:bCs/>
          <w:sz w:val="22"/>
          <w:szCs w:val="22"/>
          <w:lang w:val="tr-TR"/>
        </w:rPr>
      </w:pPr>
      <w:r w:rsidRPr="009C3DE4">
        <w:rPr>
          <w:rFonts w:ascii="Arial" w:hAnsi="Arial" w:cs="Arial"/>
          <w:bCs/>
          <w:sz w:val="22"/>
          <w:szCs w:val="22"/>
          <w:lang w:val="tr-TR"/>
        </w:rPr>
        <w:t xml:space="preserve">Mavi renkli </w:t>
      </w:r>
      <w:r w:rsidR="0070211C">
        <w:rPr>
          <w:rFonts w:ascii="Arial" w:hAnsi="Arial" w:cs="Arial"/>
          <w:bCs/>
          <w:sz w:val="22"/>
          <w:szCs w:val="22"/>
          <w:lang w:val="tr-TR"/>
        </w:rPr>
        <w:t>Muayene Etiketi</w:t>
      </w:r>
      <w:r w:rsidRPr="009C3DE4">
        <w:rPr>
          <w:rFonts w:ascii="Arial" w:hAnsi="Arial" w:cs="Arial"/>
          <w:bCs/>
          <w:sz w:val="22"/>
          <w:szCs w:val="22"/>
          <w:lang w:val="tr-TR"/>
        </w:rPr>
        <w:t>, hafif kusurlu asansöre iliştirilir.</w:t>
      </w:r>
    </w:p>
    <w:p w14:paraId="35C652F8" w14:textId="77777777" w:rsidR="000C0B05" w:rsidRPr="009C3DE4" w:rsidRDefault="000C0B05" w:rsidP="000C0B05">
      <w:pPr>
        <w:pStyle w:val="GvdeMetni"/>
        <w:widowControl w:val="0"/>
        <w:numPr>
          <w:ilvl w:val="0"/>
          <w:numId w:val="3"/>
        </w:numPr>
        <w:autoSpaceDE w:val="0"/>
        <w:autoSpaceDN w:val="0"/>
        <w:adjustRightInd w:val="0"/>
        <w:spacing w:before="120" w:after="120"/>
        <w:ind w:left="289" w:hanging="198"/>
        <w:jc w:val="both"/>
        <w:rPr>
          <w:rFonts w:ascii="Arial" w:hAnsi="Arial" w:cs="Arial"/>
          <w:bCs/>
          <w:sz w:val="22"/>
          <w:szCs w:val="22"/>
          <w:lang w:val="tr-TR"/>
        </w:rPr>
      </w:pPr>
      <w:r w:rsidRPr="009C3DE4">
        <w:rPr>
          <w:rFonts w:ascii="Arial" w:hAnsi="Arial" w:cs="Arial"/>
          <w:bCs/>
          <w:sz w:val="22"/>
          <w:szCs w:val="22"/>
          <w:lang w:val="tr-TR"/>
        </w:rPr>
        <w:t xml:space="preserve">Yeşil renkli </w:t>
      </w:r>
      <w:r w:rsidR="0070211C">
        <w:rPr>
          <w:rFonts w:ascii="Arial" w:hAnsi="Arial" w:cs="Arial"/>
          <w:bCs/>
          <w:sz w:val="22"/>
          <w:szCs w:val="22"/>
          <w:lang w:val="tr-TR"/>
        </w:rPr>
        <w:t>Muayene Etiketi</w:t>
      </w:r>
      <w:r w:rsidRPr="009C3DE4">
        <w:rPr>
          <w:rFonts w:ascii="Arial" w:hAnsi="Arial" w:cs="Arial"/>
          <w:bCs/>
          <w:sz w:val="22"/>
          <w:szCs w:val="22"/>
          <w:lang w:val="tr-TR"/>
        </w:rPr>
        <w:t>, uygun asansöre iliştirilir.</w:t>
      </w:r>
    </w:p>
    <w:p w14:paraId="1469C7A4" w14:textId="77777777" w:rsidR="00F7400E" w:rsidRPr="0017355A" w:rsidRDefault="001F0CC0" w:rsidP="002E1224">
      <w:pPr>
        <w:pStyle w:val="GvdeMetni"/>
        <w:spacing w:before="120" w:after="120"/>
        <w:jc w:val="both"/>
        <w:rPr>
          <w:rFonts w:ascii="Arial" w:hAnsi="Arial" w:cs="Arial"/>
          <w:sz w:val="22"/>
          <w:szCs w:val="22"/>
          <w:lang w:val="tr-TR"/>
        </w:rPr>
      </w:pPr>
      <w:r w:rsidRPr="0017355A">
        <w:rPr>
          <w:rFonts w:ascii="Arial" w:hAnsi="Arial" w:cs="Arial"/>
          <w:sz w:val="22"/>
          <w:szCs w:val="22"/>
          <w:lang w:val="tr-TR"/>
        </w:rPr>
        <w:t>Yeşil, mavi, sarı</w:t>
      </w:r>
      <w:r w:rsidR="00F7400E" w:rsidRPr="0017355A">
        <w:rPr>
          <w:rFonts w:ascii="Arial" w:hAnsi="Arial" w:cs="Arial"/>
          <w:sz w:val="22"/>
          <w:szCs w:val="22"/>
          <w:lang w:val="tr-TR"/>
        </w:rPr>
        <w:t xml:space="preserve"> veya kırmızı renkli zemin üzerine</w:t>
      </w:r>
      <w:r w:rsidR="009C3DE4">
        <w:rPr>
          <w:rFonts w:ascii="Arial" w:hAnsi="Arial" w:cs="Arial"/>
          <w:sz w:val="22"/>
          <w:szCs w:val="22"/>
          <w:lang w:val="tr-TR"/>
        </w:rPr>
        <w:t>,</w:t>
      </w:r>
      <w:r w:rsidR="00F7400E" w:rsidRPr="0017355A">
        <w:rPr>
          <w:rFonts w:ascii="Arial" w:hAnsi="Arial" w:cs="Arial"/>
          <w:sz w:val="22"/>
          <w:szCs w:val="22"/>
          <w:lang w:val="tr-TR"/>
        </w:rPr>
        <w:t xml:space="preserve"> gerekli açıklamaların siyah renkli olarak yapıldığı, en az 16x8 cm boyutunda ve çıkartma kuşe etiket şeklinde hazırlanmış olan </w:t>
      </w:r>
      <w:r w:rsidR="009C3DE4" w:rsidRPr="009C3DE4">
        <w:rPr>
          <w:rFonts w:ascii="Arial" w:hAnsi="Arial" w:cs="Arial"/>
          <w:b/>
          <w:sz w:val="22"/>
          <w:szCs w:val="22"/>
          <w:lang w:val="tr-TR"/>
        </w:rPr>
        <w:t>Muayene Etiketi</w:t>
      </w:r>
      <w:r w:rsidR="009C3DE4" w:rsidRPr="0017355A">
        <w:rPr>
          <w:rFonts w:ascii="Arial" w:hAnsi="Arial" w:cs="Arial"/>
          <w:sz w:val="22"/>
          <w:szCs w:val="22"/>
          <w:lang w:val="tr-TR"/>
        </w:rPr>
        <w:t xml:space="preserve"> </w:t>
      </w:r>
      <w:r w:rsidR="00F7400E" w:rsidRPr="0017355A">
        <w:rPr>
          <w:rFonts w:ascii="Arial" w:hAnsi="Arial" w:cs="Arial"/>
          <w:sz w:val="22"/>
          <w:szCs w:val="22"/>
          <w:lang w:val="tr-TR"/>
        </w:rPr>
        <w:t xml:space="preserve">periyodik kontrolü </w:t>
      </w:r>
      <w:r w:rsidR="009C3DE4">
        <w:rPr>
          <w:rFonts w:ascii="Arial" w:hAnsi="Arial" w:cs="Arial"/>
          <w:sz w:val="22"/>
          <w:szCs w:val="22"/>
          <w:lang w:val="tr-TR"/>
        </w:rPr>
        <w:t xml:space="preserve">ve muayenesi </w:t>
      </w:r>
      <w:r w:rsidR="00F7400E" w:rsidRPr="0017355A">
        <w:rPr>
          <w:rFonts w:ascii="Arial" w:hAnsi="Arial" w:cs="Arial"/>
          <w:sz w:val="22"/>
          <w:szCs w:val="22"/>
          <w:lang w:val="tr-TR"/>
        </w:rPr>
        <w:t>yapılan her asansöre iliştirilir.</w:t>
      </w:r>
    </w:p>
    <w:p w14:paraId="391CA65C" w14:textId="77777777" w:rsidR="00F7400E" w:rsidRPr="0017355A" w:rsidRDefault="009C3DE4" w:rsidP="002E1224">
      <w:pPr>
        <w:pStyle w:val="GvdeMetni"/>
        <w:spacing w:before="120" w:after="120"/>
        <w:jc w:val="both"/>
        <w:rPr>
          <w:rFonts w:ascii="Arial" w:hAnsi="Arial" w:cs="Arial"/>
          <w:sz w:val="22"/>
          <w:szCs w:val="22"/>
          <w:lang w:val="tr-TR"/>
        </w:rPr>
      </w:pPr>
      <w:r w:rsidRPr="009C3DE4">
        <w:rPr>
          <w:rFonts w:ascii="Arial" w:hAnsi="Arial" w:cs="Arial"/>
          <w:b/>
          <w:sz w:val="22"/>
          <w:szCs w:val="22"/>
          <w:lang w:val="tr-TR"/>
        </w:rPr>
        <w:t>Muayene Etiketi</w:t>
      </w:r>
      <w:r w:rsidR="00F7400E" w:rsidRPr="0017355A">
        <w:rPr>
          <w:rFonts w:ascii="Arial" w:hAnsi="Arial" w:cs="Arial"/>
          <w:sz w:val="22"/>
          <w:szCs w:val="22"/>
          <w:lang w:val="tr-TR"/>
        </w:rPr>
        <w:t>, kabin içerisindeki kullanıcıların rahatlıkla görebileceği bir şekilde</w:t>
      </w:r>
      <w:r>
        <w:rPr>
          <w:rFonts w:ascii="Arial" w:hAnsi="Arial" w:cs="Arial"/>
          <w:sz w:val="22"/>
          <w:szCs w:val="22"/>
          <w:lang w:val="tr-TR"/>
        </w:rPr>
        <w:t>,</w:t>
      </w:r>
      <w:r w:rsidR="00F7400E" w:rsidRPr="0017355A">
        <w:rPr>
          <w:rFonts w:ascii="Arial" w:hAnsi="Arial" w:cs="Arial"/>
          <w:sz w:val="22"/>
          <w:szCs w:val="22"/>
          <w:lang w:val="tr-TR"/>
        </w:rPr>
        <w:t xml:space="preserve"> kumanda panelinin etrafında en uygun yere ve ana durakta yer alan dış çağrı kumanda panelinin yanına veya durak kapısı kasasının üzerine iliştirilir.</w:t>
      </w:r>
    </w:p>
    <w:p w14:paraId="1B26F1B7" w14:textId="1E91BD00" w:rsidR="002E5CCE" w:rsidRDefault="00B41BB8" w:rsidP="002E1224">
      <w:pPr>
        <w:pStyle w:val="GvdeMetni"/>
        <w:spacing w:before="120" w:after="120"/>
        <w:jc w:val="both"/>
        <w:rPr>
          <w:rFonts w:ascii="Arial" w:hAnsi="Arial" w:cs="Arial"/>
          <w:sz w:val="22"/>
          <w:szCs w:val="22"/>
          <w:lang w:val="tr-TR"/>
        </w:rPr>
      </w:pPr>
      <w:bookmarkStart w:id="1" w:name="_Hlk7686253"/>
      <w:r w:rsidRPr="0017355A">
        <w:rPr>
          <w:rFonts w:ascii="Arial" w:hAnsi="Arial" w:cs="Arial"/>
          <w:sz w:val="22"/>
          <w:szCs w:val="22"/>
          <w:lang w:val="tr-TR"/>
        </w:rPr>
        <w:t xml:space="preserve">Üçüncü kişi/kişilerin </w:t>
      </w:r>
      <w:r w:rsidR="001E10BD" w:rsidRPr="001E10BD">
        <w:rPr>
          <w:rFonts w:ascii="Arial" w:hAnsi="Arial" w:cs="Arial"/>
          <w:b/>
          <w:sz w:val="22"/>
          <w:szCs w:val="22"/>
          <w:lang w:val="tr-TR"/>
        </w:rPr>
        <w:t>Muayene Etiketi</w:t>
      </w:r>
      <w:r w:rsidR="001E10BD" w:rsidRPr="0017355A">
        <w:rPr>
          <w:rFonts w:ascii="Arial" w:hAnsi="Arial" w:cs="Arial"/>
          <w:sz w:val="22"/>
          <w:szCs w:val="22"/>
          <w:lang w:val="tr-TR"/>
        </w:rPr>
        <w:t xml:space="preserve">ni </w:t>
      </w:r>
      <w:r w:rsidRPr="0017355A">
        <w:rPr>
          <w:rFonts w:ascii="Arial" w:hAnsi="Arial" w:cs="Arial"/>
          <w:sz w:val="22"/>
          <w:szCs w:val="22"/>
          <w:lang w:val="tr-TR"/>
        </w:rPr>
        <w:t xml:space="preserve">sahte olarak düzenlemesine veya amacına uygun olmayacak şekilde kullanılmasına karşı </w:t>
      </w:r>
      <w:r w:rsidR="001E10BD" w:rsidRPr="001E10BD">
        <w:rPr>
          <w:rFonts w:ascii="Arial" w:hAnsi="Arial" w:cs="Arial"/>
          <w:b/>
          <w:sz w:val="22"/>
          <w:szCs w:val="22"/>
          <w:lang w:val="tr-TR"/>
        </w:rPr>
        <w:t>Muayene Etiketi</w:t>
      </w:r>
      <w:r w:rsidRPr="0017355A">
        <w:rPr>
          <w:rFonts w:ascii="Arial" w:hAnsi="Arial" w:cs="Arial"/>
          <w:sz w:val="22"/>
          <w:szCs w:val="22"/>
          <w:lang w:val="tr-TR"/>
        </w:rPr>
        <w:t xml:space="preserve">nde </w:t>
      </w:r>
      <w:proofErr w:type="spellStart"/>
      <w:r w:rsidR="004D18F5">
        <w:rPr>
          <w:rFonts w:ascii="Arial" w:hAnsi="Arial" w:cs="Arial"/>
          <w:sz w:val="22"/>
          <w:szCs w:val="22"/>
          <w:lang w:val="tr-TR"/>
        </w:rPr>
        <w:t>karekod</w:t>
      </w:r>
      <w:proofErr w:type="spellEnd"/>
      <w:r w:rsidRPr="0017355A">
        <w:rPr>
          <w:rFonts w:ascii="Arial" w:hAnsi="Arial" w:cs="Arial"/>
          <w:sz w:val="22"/>
          <w:szCs w:val="22"/>
          <w:lang w:val="tr-TR"/>
        </w:rPr>
        <w:t xml:space="preserve"> bulun</w:t>
      </w:r>
      <w:r w:rsidR="004D18F5">
        <w:rPr>
          <w:rFonts w:ascii="Arial" w:hAnsi="Arial" w:cs="Arial"/>
          <w:sz w:val="22"/>
          <w:szCs w:val="22"/>
          <w:lang w:val="tr-TR"/>
        </w:rPr>
        <w:t>d</w:t>
      </w:r>
      <w:r w:rsidRPr="0017355A">
        <w:rPr>
          <w:rFonts w:ascii="Arial" w:hAnsi="Arial" w:cs="Arial"/>
          <w:sz w:val="22"/>
          <w:szCs w:val="22"/>
          <w:lang w:val="tr-TR"/>
        </w:rPr>
        <w:t>u</w:t>
      </w:r>
      <w:r w:rsidR="004D18F5">
        <w:rPr>
          <w:rFonts w:ascii="Arial" w:hAnsi="Arial" w:cs="Arial"/>
          <w:sz w:val="22"/>
          <w:szCs w:val="22"/>
          <w:lang w:val="tr-TR"/>
        </w:rPr>
        <w:t>rulu</w:t>
      </w:r>
      <w:r w:rsidRPr="0017355A">
        <w:rPr>
          <w:rFonts w:ascii="Arial" w:hAnsi="Arial" w:cs="Arial"/>
          <w:sz w:val="22"/>
          <w:szCs w:val="22"/>
          <w:lang w:val="tr-TR"/>
        </w:rPr>
        <w:t xml:space="preserve">r. </w:t>
      </w:r>
      <w:r w:rsidR="00ED19C0" w:rsidRPr="0017355A">
        <w:rPr>
          <w:rFonts w:ascii="Arial" w:hAnsi="Arial" w:cs="Arial"/>
          <w:sz w:val="22"/>
          <w:szCs w:val="22"/>
          <w:lang w:val="tr-TR"/>
        </w:rPr>
        <w:t>İlgili taraflar</w:t>
      </w:r>
      <w:r w:rsidR="00ED19C0">
        <w:rPr>
          <w:rFonts w:ascii="Arial" w:hAnsi="Arial" w:cs="Arial"/>
          <w:sz w:val="22"/>
          <w:szCs w:val="22"/>
          <w:lang w:val="tr-TR"/>
        </w:rPr>
        <w:t>,</w:t>
      </w:r>
      <w:r w:rsidR="00ED19C0" w:rsidRPr="0017355A">
        <w:rPr>
          <w:rFonts w:ascii="Arial" w:hAnsi="Arial" w:cs="Arial"/>
          <w:sz w:val="22"/>
          <w:szCs w:val="22"/>
          <w:lang w:val="tr-TR"/>
        </w:rPr>
        <w:t xml:space="preserve"> bu </w:t>
      </w:r>
      <w:proofErr w:type="spellStart"/>
      <w:r w:rsidR="004D18F5">
        <w:rPr>
          <w:rFonts w:ascii="Arial" w:hAnsi="Arial" w:cs="Arial"/>
          <w:sz w:val="22"/>
          <w:szCs w:val="22"/>
          <w:lang w:val="tr-TR"/>
        </w:rPr>
        <w:t>karekod</w:t>
      </w:r>
      <w:proofErr w:type="spellEnd"/>
      <w:r w:rsidR="004D18F5">
        <w:rPr>
          <w:rFonts w:ascii="Arial" w:hAnsi="Arial" w:cs="Arial"/>
          <w:sz w:val="22"/>
          <w:szCs w:val="22"/>
          <w:lang w:val="tr-TR"/>
        </w:rPr>
        <w:t xml:space="preserve"> ve Asansör Kimlik Numarası</w:t>
      </w:r>
      <w:r w:rsidRPr="0017355A">
        <w:rPr>
          <w:rFonts w:ascii="Arial" w:hAnsi="Arial" w:cs="Arial"/>
          <w:sz w:val="22"/>
          <w:szCs w:val="22"/>
          <w:lang w:val="tr-TR"/>
        </w:rPr>
        <w:t xml:space="preserve"> ile </w:t>
      </w:r>
      <w:r w:rsidR="00F024C2">
        <w:rPr>
          <w:rFonts w:ascii="Arial" w:hAnsi="Arial" w:cs="Arial"/>
          <w:sz w:val="22"/>
          <w:szCs w:val="22"/>
          <w:lang w:val="tr-TR"/>
        </w:rPr>
        <w:t xml:space="preserve">web üzerinden </w:t>
      </w:r>
      <w:r w:rsidRPr="0017355A">
        <w:rPr>
          <w:rFonts w:ascii="Arial" w:hAnsi="Arial" w:cs="Arial"/>
          <w:sz w:val="22"/>
          <w:szCs w:val="22"/>
          <w:lang w:val="tr-TR"/>
        </w:rPr>
        <w:t>doğrulama yapabilir.</w:t>
      </w:r>
    </w:p>
    <w:p w14:paraId="4013A83C" w14:textId="69188F36" w:rsidR="00E0500D" w:rsidRDefault="00FA27F1" w:rsidP="00E0500D">
      <w:pPr>
        <w:pStyle w:val="GvdeMetni"/>
        <w:spacing w:before="120" w:after="120"/>
        <w:jc w:val="both"/>
        <w:rPr>
          <w:rFonts w:ascii="Arial" w:hAnsi="Arial" w:cs="Arial"/>
          <w:sz w:val="22"/>
          <w:szCs w:val="22"/>
          <w:lang w:val="tr-TR"/>
        </w:rPr>
      </w:pPr>
      <w:r w:rsidRPr="00E0500D">
        <w:rPr>
          <w:rFonts w:ascii="Arial" w:hAnsi="Arial" w:cs="Arial"/>
          <w:sz w:val="22"/>
          <w:szCs w:val="22"/>
          <w:lang w:val="tr-TR"/>
        </w:rPr>
        <w:t>Periyodik kontrolün tamamlanmasından sonra,</w:t>
      </w:r>
      <w:r>
        <w:rPr>
          <w:rFonts w:ascii="Arial" w:hAnsi="Arial" w:cs="Arial"/>
          <w:b/>
          <w:sz w:val="22"/>
          <w:szCs w:val="22"/>
          <w:lang w:val="tr-TR"/>
        </w:rPr>
        <w:t xml:space="preserve"> </w:t>
      </w:r>
      <w:r w:rsidR="003D769E">
        <w:rPr>
          <w:rFonts w:ascii="Arial" w:hAnsi="Arial" w:cs="Arial"/>
          <w:sz w:val="22"/>
          <w:szCs w:val="22"/>
          <w:lang w:val="tr-TR"/>
        </w:rPr>
        <w:t>Muayene Elemanı</w:t>
      </w:r>
      <w:r w:rsidRPr="00E0500D">
        <w:rPr>
          <w:rFonts w:ascii="Arial" w:hAnsi="Arial" w:cs="Arial"/>
          <w:sz w:val="22"/>
          <w:szCs w:val="22"/>
          <w:lang w:val="tr-TR"/>
        </w:rPr>
        <w:t xml:space="preserve"> tarafından, </w:t>
      </w:r>
      <w:r w:rsidR="00A97591" w:rsidRPr="0017355A">
        <w:rPr>
          <w:rFonts w:ascii="Arial" w:hAnsi="Arial" w:cs="Arial"/>
          <w:sz w:val="22"/>
          <w:szCs w:val="22"/>
          <w:lang w:val="tr-TR"/>
        </w:rPr>
        <w:t>etiket ve kimlik numarasının teslim edildiğine dair bilgi</w:t>
      </w:r>
      <w:r w:rsidR="00A97591">
        <w:rPr>
          <w:rFonts w:ascii="Arial" w:hAnsi="Arial" w:cs="Arial"/>
          <w:sz w:val="22"/>
          <w:szCs w:val="22"/>
          <w:lang w:val="tr-TR"/>
        </w:rPr>
        <w:t xml:space="preserve"> ve</w:t>
      </w:r>
      <w:r w:rsidR="00A97591" w:rsidRPr="0017355A">
        <w:rPr>
          <w:rFonts w:ascii="Arial" w:hAnsi="Arial" w:cs="Arial"/>
          <w:sz w:val="22"/>
          <w:szCs w:val="22"/>
          <w:lang w:val="tr-TR"/>
        </w:rPr>
        <w:t xml:space="preserve"> </w:t>
      </w:r>
      <w:r w:rsidRPr="00FA27F1">
        <w:rPr>
          <w:rFonts w:ascii="Arial" w:hAnsi="Arial" w:cs="Arial"/>
          <w:sz w:val="22"/>
          <w:szCs w:val="22"/>
          <w:lang w:val="tr-TR"/>
        </w:rPr>
        <w:t>periyodik kontrol</w:t>
      </w:r>
      <w:r>
        <w:rPr>
          <w:rFonts w:ascii="Arial" w:hAnsi="Arial" w:cs="Arial"/>
          <w:sz w:val="22"/>
          <w:szCs w:val="22"/>
          <w:lang w:val="tr-TR"/>
        </w:rPr>
        <w:t xml:space="preserve"> </w:t>
      </w:r>
      <w:r w:rsidRPr="00FA27F1">
        <w:rPr>
          <w:rFonts w:ascii="Arial" w:hAnsi="Arial" w:cs="Arial"/>
          <w:sz w:val="22"/>
          <w:szCs w:val="22"/>
          <w:lang w:val="tr-TR"/>
        </w:rPr>
        <w:t>sonucuna ilişkin bilgiler</w:t>
      </w:r>
      <w:r w:rsidR="00A97591">
        <w:rPr>
          <w:rFonts w:ascii="Arial" w:hAnsi="Arial" w:cs="Arial"/>
          <w:sz w:val="22"/>
          <w:szCs w:val="22"/>
          <w:lang w:val="tr-TR"/>
        </w:rPr>
        <w:t>i de içeren</w:t>
      </w:r>
      <w:r w:rsidRPr="00FA27F1">
        <w:rPr>
          <w:rFonts w:ascii="Arial" w:hAnsi="Arial" w:cs="Arial"/>
          <w:sz w:val="22"/>
          <w:szCs w:val="22"/>
          <w:lang w:val="tr-TR"/>
        </w:rPr>
        <w:t>,</w:t>
      </w:r>
      <w:r>
        <w:rPr>
          <w:rFonts w:ascii="Arial" w:hAnsi="Arial" w:cs="Arial"/>
          <w:b/>
          <w:sz w:val="22"/>
          <w:szCs w:val="22"/>
          <w:lang w:val="tr-TR"/>
        </w:rPr>
        <w:t xml:space="preserve"> </w:t>
      </w:r>
      <w:r w:rsidR="00E0500D" w:rsidRPr="00A70E2F">
        <w:rPr>
          <w:rFonts w:ascii="Arial" w:hAnsi="Arial" w:cs="Arial"/>
          <w:b/>
          <w:sz w:val="22"/>
          <w:szCs w:val="22"/>
          <w:lang w:val="tr-TR"/>
        </w:rPr>
        <w:t xml:space="preserve">Asansör Periyodik Kontrol </w:t>
      </w:r>
      <w:r w:rsidR="00E0500D">
        <w:rPr>
          <w:rFonts w:ascii="Arial" w:hAnsi="Arial" w:cs="Arial"/>
          <w:b/>
          <w:sz w:val="22"/>
          <w:szCs w:val="22"/>
          <w:lang w:val="tr-TR"/>
        </w:rPr>
        <w:t>Tebligatı</w:t>
      </w:r>
      <w:r w:rsidR="000F52FA">
        <w:rPr>
          <w:rFonts w:ascii="Arial" w:hAnsi="Arial" w:cs="Arial"/>
          <w:b/>
          <w:sz w:val="22"/>
          <w:szCs w:val="22"/>
          <w:lang w:val="tr-TR"/>
        </w:rPr>
        <w:t xml:space="preserve"> </w:t>
      </w:r>
      <w:r w:rsidR="00DA3F64" w:rsidRPr="00F024C2">
        <w:rPr>
          <w:rFonts w:ascii="Arial" w:hAnsi="Arial" w:cs="Arial"/>
          <w:sz w:val="22"/>
          <w:szCs w:val="22"/>
          <w:lang w:val="tr-TR"/>
        </w:rPr>
        <w:t>2 nüsha</w:t>
      </w:r>
      <w:r w:rsidR="000F52FA" w:rsidRPr="00F024C2">
        <w:rPr>
          <w:rFonts w:ascii="Arial" w:hAnsi="Arial" w:cs="Arial"/>
          <w:sz w:val="22"/>
          <w:szCs w:val="22"/>
          <w:lang w:val="tr-TR"/>
        </w:rPr>
        <w:t xml:space="preserve"> olarak düzenlenir</w:t>
      </w:r>
      <w:r w:rsidRPr="00F024C2">
        <w:rPr>
          <w:rFonts w:ascii="Arial" w:hAnsi="Arial" w:cs="Arial"/>
          <w:b/>
          <w:sz w:val="22"/>
          <w:szCs w:val="22"/>
          <w:lang w:val="tr-TR"/>
        </w:rPr>
        <w:t>,</w:t>
      </w:r>
      <w:r w:rsidR="00E0500D" w:rsidRPr="00F024C2">
        <w:rPr>
          <w:rFonts w:ascii="Arial" w:hAnsi="Arial" w:cs="Arial"/>
          <w:b/>
          <w:sz w:val="22"/>
          <w:szCs w:val="22"/>
          <w:lang w:val="tr-TR"/>
        </w:rPr>
        <w:t xml:space="preserve"> </w:t>
      </w:r>
      <w:r w:rsidRPr="00F024C2">
        <w:rPr>
          <w:rFonts w:ascii="Arial" w:hAnsi="Arial" w:cs="Arial"/>
          <w:sz w:val="22"/>
          <w:szCs w:val="22"/>
          <w:lang w:val="tr-TR"/>
        </w:rPr>
        <w:t xml:space="preserve">nezaret eden ve Bina Sorumlusunun imzaları alınarak, </w:t>
      </w:r>
      <w:r w:rsidR="00DA3F64" w:rsidRPr="00F024C2">
        <w:rPr>
          <w:rFonts w:ascii="Arial" w:hAnsi="Arial" w:cs="Arial"/>
          <w:sz w:val="22"/>
          <w:szCs w:val="22"/>
          <w:lang w:val="tr-TR"/>
        </w:rPr>
        <w:t xml:space="preserve">bir nüshası </w:t>
      </w:r>
      <w:r w:rsidRPr="00F024C2">
        <w:rPr>
          <w:rFonts w:ascii="Arial" w:hAnsi="Arial" w:cs="Arial"/>
          <w:sz w:val="22"/>
          <w:szCs w:val="22"/>
          <w:lang w:val="tr-TR"/>
        </w:rPr>
        <w:t>Bina Sorumlusuna</w:t>
      </w:r>
      <w:r w:rsidR="00DA3F64" w:rsidRPr="00F024C2">
        <w:rPr>
          <w:rFonts w:ascii="Arial" w:hAnsi="Arial" w:cs="Arial"/>
          <w:sz w:val="22"/>
          <w:szCs w:val="22"/>
          <w:lang w:val="tr-TR"/>
        </w:rPr>
        <w:t xml:space="preserve"> teslim edilir, diğer nüsha arşivlenir.</w:t>
      </w:r>
    </w:p>
    <w:bookmarkEnd w:id="1"/>
    <w:p w14:paraId="4D29ECD3" w14:textId="77777777" w:rsidR="007F7C30" w:rsidRPr="0017355A" w:rsidRDefault="00FC7951" w:rsidP="002E1224">
      <w:pPr>
        <w:pStyle w:val="GvdeMetni"/>
        <w:widowControl w:val="0"/>
        <w:numPr>
          <w:ilvl w:val="1"/>
          <w:numId w:val="1"/>
        </w:numPr>
        <w:tabs>
          <w:tab w:val="clear" w:pos="574"/>
        </w:tabs>
        <w:autoSpaceDE w:val="0"/>
        <w:autoSpaceDN w:val="0"/>
        <w:adjustRightInd w:val="0"/>
        <w:spacing w:before="120" w:after="120"/>
        <w:ind w:left="426" w:hanging="412"/>
        <w:jc w:val="both"/>
        <w:rPr>
          <w:rFonts w:ascii="Arial" w:hAnsi="Arial" w:cs="Arial"/>
          <w:b/>
          <w:sz w:val="22"/>
          <w:szCs w:val="22"/>
          <w:lang w:val="tr-TR"/>
        </w:rPr>
      </w:pPr>
      <w:r w:rsidRPr="0017355A">
        <w:rPr>
          <w:rFonts w:ascii="Arial" w:hAnsi="Arial" w:cs="Arial"/>
          <w:b/>
          <w:sz w:val="22"/>
          <w:szCs w:val="22"/>
          <w:lang w:val="tr-TR"/>
        </w:rPr>
        <w:t xml:space="preserve">Asansör </w:t>
      </w:r>
      <w:r w:rsidR="00B93C74">
        <w:rPr>
          <w:rFonts w:ascii="Arial" w:hAnsi="Arial" w:cs="Arial"/>
          <w:b/>
          <w:sz w:val="22"/>
          <w:szCs w:val="22"/>
          <w:lang w:val="tr-TR"/>
        </w:rPr>
        <w:t>Periyodik Kontrol ve Takip</w:t>
      </w:r>
      <w:r w:rsidRPr="0017355A">
        <w:rPr>
          <w:rFonts w:ascii="Arial" w:hAnsi="Arial" w:cs="Arial"/>
          <w:b/>
          <w:sz w:val="22"/>
          <w:szCs w:val="22"/>
          <w:lang w:val="tr-TR"/>
        </w:rPr>
        <w:t xml:space="preserve"> Raporu</w:t>
      </w:r>
      <w:r w:rsidR="007F7C30" w:rsidRPr="0017355A">
        <w:rPr>
          <w:rFonts w:ascii="Arial" w:hAnsi="Arial" w:cs="Arial"/>
          <w:b/>
          <w:sz w:val="22"/>
          <w:szCs w:val="22"/>
          <w:lang w:val="tr-TR"/>
        </w:rPr>
        <w:t xml:space="preserve">nun Oluşturulması </w:t>
      </w:r>
    </w:p>
    <w:p w14:paraId="5C6F2B20" w14:textId="0D31EBB3" w:rsidR="003D2026" w:rsidRDefault="005150C0" w:rsidP="002E1224">
      <w:pPr>
        <w:pStyle w:val="GvdeMetni"/>
        <w:spacing w:before="120" w:after="120"/>
        <w:jc w:val="both"/>
        <w:rPr>
          <w:rFonts w:ascii="Arial" w:hAnsi="Arial" w:cs="Arial"/>
          <w:sz w:val="22"/>
          <w:szCs w:val="22"/>
          <w:lang w:val="tr-TR"/>
        </w:rPr>
      </w:pPr>
      <w:r w:rsidRPr="0017355A">
        <w:rPr>
          <w:rFonts w:ascii="Arial" w:hAnsi="Arial" w:cs="Arial"/>
          <w:sz w:val="22"/>
          <w:szCs w:val="22"/>
          <w:lang w:val="tr-TR"/>
        </w:rPr>
        <w:t xml:space="preserve">Asansörlerin periyodik </w:t>
      </w:r>
      <w:r w:rsidR="00576010" w:rsidRPr="0017355A">
        <w:rPr>
          <w:rFonts w:ascii="Arial" w:hAnsi="Arial" w:cs="Arial"/>
          <w:sz w:val="22"/>
          <w:szCs w:val="22"/>
          <w:lang w:val="tr-TR"/>
        </w:rPr>
        <w:t xml:space="preserve">kontrol ve </w:t>
      </w:r>
      <w:r w:rsidR="00E83372" w:rsidRPr="0017355A">
        <w:rPr>
          <w:rFonts w:ascii="Arial" w:hAnsi="Arial" w:cs="Arial"/>
          <w:sz w:val="22"/>
          <w:szCs w:val="22"/>
          <w:lang w:val="tr-TR"/>
        </w:rPr>
        <w:t>muayene faaliyetlerinin tamamlan</w:t>
      </w:r>
      <w:r w:rsidR="006C36FE">
        <w:rPr>
          <w:rFonts w:ascii="Arial" w:hAnsi="Arial" w:cs="Arial"/>
          <w:sz w:val="22"/>
          <w:szCs w:val="22"/>
          <w:lang w:val="tr-TR"/>
        </w:rPr>
        <w:t>dığı tarihte</w:t>
      </w:r>
      <w:r w:rsidR="00E83372" w:rsidRPr="0017355A">
        <w:rPr>
          <w:rFonts w:ascii="Arial" w:hAnsi="Arial" w:cs="Arial"/>
          <w:sz w:val="22"/>
          <w:szCs w:val="22"/>
          <w:lang w:val="tr-TR"/>
        </w:rPr>
        <w:t xml:space="preserve">, </w:t>
      </w:r>
      <w:r w:rsidR="003D769E">
        <w:rPr>
          <w:rFonts w:ascii="Arial" w:hAnsi="Arial" w:cs="Arial"/>
          <w:sz w:val="22"/>
          <w:szCs w:val="22"/>
          <w:lang w:val="tr-TR"/>
        </w:rPr>
        <w:t>Muayene Elemanı</w:t>
      </w:r>
      <w:r w:rsidR="00E83372" w:rsidRPr="0017355A">
        <w:rPr>
          <w:rFonts w:ascii="Arial" w:hAnsi="Arial" w:cs="Arial"/>
          <w:sz w:val="22"/>
          <w:szCs w:val="22"/>
          <w:lang w:val="tr-TR"/>
        </w:rPr>
        <w:t xml:space="preserve"> tarafından, </w:t>
      </w:r>
      <w:r w:rsidR="00B52A1A" w:rsidRPr="00DB1533">
        <w:rPr>
          <w:rFonts w:ascii="Arial" w:hAnsi="Arial" w:cs="Arial"/>
          <w:b/>
          <w:sz w:val="22"/>
          <w:szCs w:val="22"/>
          <w:lang w:val="tr-TR"/>
        </w:rPr>
        <w:t>Asansör Periyodik veya Takip Kontrol Raporu</w:t>
      </w:r>
      <w:r w:rsidR="00B52A1A" w:rsidRPr="0017355A">
        <w:rPr>
          <w:rFonts w:ascii="Arial" w:hAnsi="Arial" w:cs="Arial"/>
          <w:sz w:val="22"/>
          <w:szCs w:val="22"/>
          <w:lang w:val="tr-TR"/>
        </w:rPr>
        <w:t xml:space="preserve"> </w:t>
      </w:r>
      <w:r w:rsidR="00E83372" w:rsidRPr="0017355A">
        <w:rPr>
          <w:rFonts w:ascii="Arial" w:hAnsi="Arial" w:cs="Arial"/>
          <w:sz w:val="22"/>
          <w:szCs w:val="22"/>
          <w:lang w:val="tr-TR"/>
        </w:rPr>
        <w:t xml:space="preserve">hazırlanır ve </w:t>
      </w:r>
      <w:r w:rsidR="006C36FE">
        <w:rPr>
          <w:rFonts w:ascii="Arial" w:hAnsi="Arial" w:cs="Arial"/>
          <w:sz w:val="22"/>
          <w:szCs w:val="22"/>
          <w:lang w:val="tr-TR"/>
        </w:rPr>
        <w:t xml:space="preserve">aynı tarihte </w:t>
      </w:r>
      <w:r w:rsidR="0017355A">
        <w:rPr>
          <w:rFonts w:ascii="Arial" w:hAnsi="Arial" w:cs="Arial"/>
          <w:sz w:val="22"/>
          <w:szCs w:val="22"/>
          <w:lang w:val="tr-TR"/>
        </w:rPr>
        <w:t>Teknik Yöneticiye</w:t>
      </w:r>
      <w:r w:rsidR="00734AEB" w:rsidRPr="0017355A">
        <w:rPr>
          <w:rFonts w:ascii="Arial" w:hAnsi="Arial" w:cs="Arial"/>
          <w:sz w:val="22"/>
          <w:szCs w:val="22"/>
          <w:lang w:val="tr-TR"/>
        </w:rPr>
        <w:t xml:space="preserve"> iletilir. </w:t>
      </w:r>
    </w:p>
    <w:p w14:paraId="2FD6479D" w14:textId="77777777" w:rsidR="006C36FE" w:rsidRPr="006C36FE" w:rsidRDefault="006C36FE" w:rsidP="006C36FE">
      <w:pPr>
        <w:pStyle w:val="GvdeMetni"/>
        <w:spacing w:before="120" w:after="120"/>
        <w:jc w:val="both"/>
        <w:rPr>
          <w:rFonts w:ascii="Arial" w:hAnsi="Arial" w:cs="Arial"/>
          <w:sz w:val="22"/>
          <w:szCs w:val="22"/>
          <w:highlight w:val="cyan"/>
          <w:lang w:val="tr-TR"/>
        </w:rPr>
      </w:pPr>
      <w:r w:rsidRPr="00DB1533">
        <w:rPr>
          <w:rFonts w:ascii="Arial" w:hAnsi="Arial" w:cs="Arial"/>
          <w:b/>
          <w:sz w:val="22"/>
          <w:szCs w:val="22"/>
          <w:lang w:val="tr-TR"/>
        </w:rPr>
        <w:t>Asansör Periyodik veya Takip Kontrol Raporu</w:t>
      </w:r>
      <w:r>
        <w:rPr>
          <w:rFonts w:ascii="Arial" w:hAnsi="Arial" w:cs="Arial"/>
          <w:b/>
          <w:sz w:val="22"/>
          <w:szCs w:val="22"/>
          <w:lang w:val="tr-TR"/>
        </w:rPr>
        <w:t>,</w:t>
      </w:r>
      <w:r w:rsidRPr="0017355A">
        <w:rPr>
          <w:rFonts w:ascii="Arial" w:hAnsi="Arial" w:cs="Arial"/>
          <w:sz w:val="22"/>
          <w:szCs w:val="22"/>
          <w:lang w:val="tr-TR"/>
        </w:rPr>
        <w:t xml:space="preserve"> </w:t>
      </w:r>
      <w:r w:rsidRPr="006C36FE">
        <w:rPr>
          <w:rFonts w:ascii="Arial" w:hAnsi="Arial" w:cs="Arial"/>
          <w:sz w:val="22"/>
          <w:szCs w:val="22"/>
          <w:lang w:val="tr-TR"/>
        </w:rPr>
        <w:t xml:space="preserve">elektronik ortamda </w:t>
      </w:r>
      <w:proofErr w:type="gramStart"/>
      <w:r w:rsidRPr="006C36FE">
        <w:rPr>
          <w:rFonts w:ascii="Arial" w:hAnsi="Arial" w:cs="Arial"/>
          <w:sz w:val="22"/>
          <w:szCs w:val="22"/>
          <w:lang w:val="tr-TR"/>
        </w:rPr>
        <w:t>online</w:t>
      </w:r>
      <w:proofErr w:type="gramEnd"/>
      <w:r w:rsidRPr="006C36FE">
        <w:rPr>
          <w:rFonts w:ascii="Arial" w:hAnsi="Arial" w:cs="Arial"/>
          <w:sz w:val="22"/>
          <w:szCs w:val="22"/>
          <w:lang w:val="tr-TR"/>
        </w:rPr>
        <w:t xml:space="preserve"> olarak oluşturulur. </w:t>
      </w:r>
    </w:p>
    <w:p w14:paraId="4A861578" w14:textId="4A63B4A5" w:rsidR="003D2026" w:rsidRPr="004D18F5" w:rsidRDefault="004D18F5" w:rsidP="003D2026">
      <w:pPr>
        <w:pStyle w:val="GvdeMetni"/>
        <w:spacing w:before="120" w:after="120"/>
        <w:jc w:val="both"/>
        <w:rPr>
          <w:rFonts w:ascii="Arial" w:hAnsi="Arial" w:cs="Arial"/>
          <w:sz w:val="22"/>
          <w:szCs w:val="22"/>
          <w:lang w:val="tr-TR"/>
        </w:rPr>
      </w:pPr>
      <w:r w:rsidRPr="004D18F5">
        <w:rPr>
          <w:rFonts w:ascii="Arial" w:hAnsi="Arial" w:cs="Arial"/>
          <w:sz w:val="22"/>
          <w:szCs w:val="22"/>
          <w:lang w:val="tr-TR"/>
        </w:rPr>
        <w:t xml:space="preserve">Rapor </w:t>
      </w:r>
      <w:r w:rsidR="003D2026" w:rsidRPr="004D18F5">
        <w:rPr>
          <w:rFonts w:ascii="Arial" w:hAnsi="Arial" w:cs="Arial"/>
          <w:sz w:val="22"/>
          <w:szCs w:val="22"/>
          <w:lang w:val="tr-TR"/>
        </w:rPr>
        <w:t>numarası</w:t>
      </w:r>
      <w:r w:rsidRPr="004D18F5">
        <w:rPr>
          <w:rFonts w:ascii="Arial" w:hAnsi="Arial" w:cs="Arial"/>
          <w:sz w:val="22"/>
          <w:szCs w:val="22"/>
          <w:lang w:val="tr-TR"/>
        </w:rPr>
        <w:t xml:space="preserve">, aşağıda belirtildiği şekilde, </w:t>
      </w:r>
      <w:r w:rsidR="00BD4575">
        <w:rPr>
          <w:rFonts w:ascii="Arial" w:hAnsi="Arial" w:cs="Arial"/>
          <w:b/>
          <w:sz w:val="22"/>
          <w:szCs w:val="22"/>
          <w:lang w:val="tr-TR"/>
        </w:rPr>
        <w:t>bilgisayar yazılımı</w:t>
      </w:r>
      <w:r w:rsidRPr="004D18F5">
        <w:rPr>
          <w:rFonts w:ascii="Arial" w:hAnsi="Arial" w:cs="Arial"/>
          <w:sz w:val="22"/>
          <w:szCs w:val="22"/>
          <w:lang w:val="tr-TR"/>
        </w:rPr>
        <w:t xml:space="preserve"> </w:t>
      </w:r>
      <w:r>
        <w:rPr>
          <w:rFonts w:ascii="Arial" w:hAnsi="Arial" w:cs="Arial"/>
          <w:sz w:val="22"/>
          <w:szCs w:val="22"/>
          <w:lang w:val="tr-TR"/>
        </w:rPr>
        <w:t>üzerinde</w:t>
      </w:r>
      <w:r w:rsidRPr="004D18F5">
        <w:rPr>
          <w:rFonts w:ascii="Arial" w:hAnsi="Arial" w:cs="Arial"/>
          <w:sz w:val="22"/>
          <w:szCs w:val="22"/>
          <w:lang w:val="tr-TR"/>
        </w:rPr>
        <w:t xml:space="preserve"> oluşturulur</w:t>
      </w:r>
      <w:r w:rsidR="003D2026" w:rsidRPr="004D18F5">
        <w:rPr>
          <w:rFonts w:ascii="Arial" w:hAnsi="Arial" w:cs="Arial"/>
          <w:sz w:val="22"/>
          <w:szCs w:val="22"/>
          <w:lang w:val="tr-TR"/>
        </w:rPr>
        <w:t>.</w:t>
      </w:r>
    </w:p>
    <w:p w14:paraId="14F288B8" w14:textId="77777777" w:rsidR="003D2026" w:rsidRPr="004D18F5" w:rsidRDefault="003D2026" w:rsidP="003D2026">
      <w:pPr>
        <w:pStyle w:val="GvdeMetni"/>
        <w:spacing w:before="120" w:after="120"/>
        <w:jc w:val="both"/>
        <w:rPr>
          <w:rFonts w:ascii="Arial" w:hAnsi="Arial" w:cs="Arial"/>
          <w:b/>
          <w:sz w:val="22"/>
          <w:szCs w:val="22"/>
          <w:lang w:val="tr-TR"/>
        </w:rPr>
      </w:pPr>
      <w:bookmarkStart w:id="2" w:name="_Hlk4416586"/>
      <w:r w:rsidRPr="004D18F5">
        <w:rPr>
          <w:rFonts w:ascii="Arial" w:hAnsi="Arial" w:cs="Arial"/>
          <w:b/>
          <w:sz w:val="22"/>
          <w:szCs w:val="22"/>
          <w:lang w:val="tr-TR"/>
        </w:rPr>
        <w:t>AS/XX/YYYY/PP/II</w:t>
      </w:r>
      <w:r w:rsidRPr="001E5FD4">
        <w:rPr>
          <w:rFonts w:ascii="Arial" w:hAnsi="Arial" w:cs="Arial"/>
          <w:b/>
          <w:sz w:val="22"/>
          <w:szCs w:val="22"/>
          <w:lang w:val="tr-TR"/>
        </w:rPr>
        <w:t>-</w:t>
      </w:r>
      <w:r w:rsidRPr="001E5FD4">
        <w:rPr>
          <w:rFonts w:ascii="Arial" w:hAnsi="Arial" w:cs="Arial"/>
          <w:sz w:val="22"/>
          <w:szCs w:val="22"/>
          <w:lang w:val="tr-TR"/>
        </w:rPr>
        <w:t>R</w:t>
      </w:r>
    </w:p>
    <w:p w14:paraId="3773B271" w14:textId="77777777" w:rsidR="003D2026" w:rsidRPr="001E5FD4" w:rsidRDefault="003D2026" w:rsidP="003D2026">
      <w:pPr>
        <w:pStyle w:val="GvdeMetni"/>
        <w:spacing w:before="120" w:after="120"/>
        <w:jc w:val="both"/>
        <w:rPr>
          <w:rFonts w:ascii="Arial" w:hAnsi="Arial" w:cs="Arial"/>
          <w:b/>
          <w:sz w:val="22"/>
          <w:szCs w:val="22"/>
          <w:lang w:val="tr-TR"/>
        </w:rPr>
      </w:pPr>
      <w:r w:rsidRPr="001E5FD4">
        <w:rPr>
          <w:rFonts w:ascii="Arial" w:hAnsi="Arial" w:cs="Arial"/>
          <w:b/>
          <w:sz w:val="22"/>
          <w:szCs w:val="22"/>
          <w:lang w:val="tr-TR"/>
        </w:rPr>
        <w:t xml:space="preserve">AS: </w:t>
      </w:r>
      <w:r w:rsidRPr="001E5FD4">
        <w:rPr>
          <w:rFonts w:ascii="Arial" w:hAnsi="Arial" w:cs="Arial"/>
          <w:sz w:val="22"/>
          <w:szCs w:val="22"/>
          <w:lang w:val="tr-TR"/>
        </w:rPr>
        <w:t>Asansör</w:t>
      </w:r>
    </w:p>
    <w:p w14:paraId="6C916A58" w14:textId="77777777" w:rsidR="003D2026" w:rsidRPr="001E5FD4" w:rsidRDefault="003D2026" w:rsidP="003D2026">
      <w:pPr>
        <w:pStyle w:val="GvdeMetni"/>
        <w:spacing w:before="120" w:after="120"/>
        <w:jc w:val="both"/>
        <w:rPr>
          <w:rFonts w:ascii="Arial" w:hAnsi="Arial" w:cs="Arial"/>
          <w:sz w:val="22"/>
          <w:szCs w:val="22"/>
          <w:lang w:val="tr-TR"/>
        </w:rPr>
      </w:pPr>
      <w:r w:rsidRPr="001E5FD4">
        <w:rPr>
          <w:rFonts w:ascii="Arial" w:hAnsi="Arial" w:cs="Arial"/>
          <w:b/>
          <w:sz w:val="22"/>
          <w:szCs w:val="22"/>
          <w:lang w:val="tr-TR"/>
        </w:rPr>
        <w:t>XX:</w:t>
      </w:r>
      <w:r w:rsidRPr="001E5FD4">
        <w:rPr>
          <w:rFonts w:ascii="Arial" w:hAnsi="Arial" w:cs="Arial"/>
          <w:sz w:val="22"/>
          <w:szCs w:val="22"/>
          <w:lang w:val="tr-TR"/>
        </w:rPr>
        <w:t xml:space="preserve"> İçinde bulunulan yılın son 2 rakamı</w:t>
      </w:r>
    </w:p>
    <w:p w14:paraId="21A9B53F" w14:textId="77777777" w:rsidR="003D2026" w:rsidRPr="001E5FD4" w:rsidRDefault="003D2026" w:rsidP="003D2026">
      <w:pPr>
        <w:pStyle w:val="GvdeMetni"/>
        <w:spacing w:before="120" w:after="120"/>
        <w:jc w:val="both"/>
        <w:rPr>
          <w:rFonts w:ascii="Arial" w:hAnsi="Arial" w:cs="Arial"/>
          <w:sz w:val="22"/>
          <w:szCs w:val="22"/>
          <w:lang w:val="tr-TR"/>
        </w:rPr>
      </w:pPr>
      <w:r w:rsidRPr="001E5FD4">
        <w:rPr>
          <w:rFonts w:ascii="Arial" w:hAnsi="Arial" w:cs="Arial"/>
          <w:b/>
          <w:sz w:val="22"/>
          <w:szCs w:val="22"/>
          <w:lang w:val="tr-TR"/>
        </w:rPr>
        <w:t>YYYY:</w:t>
      </w:r>
      <w:r w:rsidRPr="001E5FD4">
        <w:rPr>
          <w:rFonts w:ascii="Arial" w:hAnsi="Arial" w:cs="Arial"/>
          <w:sz w:val="22"/>
          <w:szCs w:val="22"/>
          <w:lang w:val="tr-TR"/>
        </w:rPr>
        <w:t xml:space="preserve"> 0001’ den başlayan sıra numarası</w:t>
      </w:r>
    </w:p>
    <w:p w14:paraId="069AEE5C" w14:textId="77777777" w:rsidR="003D2026" w:rsidRPr="001E5FD4" w:rsidRDefault="003D2026" w:rsidP="003D2026">
      <w:pPr>
        <w:pStyle w:val="GvdeMetni"/>
        <w:spacing w:before="120" w:after="120"/>
        <w:jc w:val="both"/>
        <w:rPr>
          <w:rFonts w:ascii="Arial" w:hAnsi="Arial" w:cs="Arial"/>
          <w:sz w:val="22"/>
          <w:szCs w:val="22"/>
          <w:lang w:val="tr-TR"/>
        </w:rPr>
      </w:pPr>
      <w:r w:rsidRPr="001E5FD4">
        <w:rPr>
          <w:rFonts w:ascii="Arial" w:hAnsi="Arial" w:cs="Arial"/>
          <w:b/>
          <w:sz w:val="22"/>
          <w:szCs w:val="22"/>
          <w:lang w:val="tr-TR"/>
        </w:rPr>
        <w:t>PP</w:t>
      </w:r>
      <w:r w:rsidR="004D18F5" w:rsidRPr="001E5FD4">
        <w:rPr>
          <w:rFonts w:ascii="Arial" w:hAnsi="Arial" w:cs="Arial"/>
          <w:sz w:val="22"/>
          <w:szCs w:val="22"/>
          <w:lang w:val="tr-TR"/>
        </w:rPr>
        <w:t>: Binanın</w:t>
      </w:r>
      <w:r w:rsidRPr="001E5FD4">
        <w:rPr>
          <w:rFonts w:ascii="Arial" w:hAnsi="Arial" w:cs="Arial"/>
          <w:sz w:val="22"/>
          <w:szCs w:val="22"/>
          <w:lang w:val="tr-TR"/>
        </w:rPr>
        <w:t xml:space="preserve"> bulunduğu ilin plaka numarası</w:t>
      </w:r>
    </w:p>
    <w:p w14:paraId="00B6E2F1" w14:textId="77777777" w:rsidR="003D2026" w:rsidRPr="001E5FD4" w:rsidRDefault="003D2026" w:rsidP="003D2026">
      <w:pPr>
        <w:pStyle w:val="GvdeMetni"/>
        <w:spacing w:before="120" w:after="120"/>
        <w:jc w:val="both"/>
        <w:rPr>
          <w:rFonts w:ascii="Arial" w:hAnsi="Arial" w:cs="Arial"/>
          <w:sz w:val="22"/>
          <w:szCs w:val="22"/>
          <w:lang w:val="tr-TR"/>
        </w:rPr>
      </w:pPr>
      <w:r w:rsidRPr="001E5FD4">
        <w:rPr>
          <w:rFonts w:ascii="Arial" w:hAnsi="Arial" w:cs="Arial"/>
          <w:b/>
          <w:sz w:val="22"/>
          <w:szCs w:val="22"/>
          <w:lang w:val="tr-TR"/>
        </w:rPr>
        <w:t xml:space="preserve">II: </w:t>
      </w:r>
      <w:r w:rsidR="004D18F5" w:rsidRPr="001E5FD4">
        <w:rPr>
          <w:rFonts w:ascii="Arial" w:hAnsi="Arial" w:cs="Arial"/>
          <w:sz w:val="22"/>
          <w:szCs w:val="22"/>
          <w:lang w:val="tr-TR"/>
        </w:rPr>
        <w:t>Binanın</w:t>
      </w:r>
      <w:r w:rsidRPr="001E5FD4">
        <w:rPr>
          <w:rFonts w:ascii="Arial" w:hAnsi="Arial" w:cs="Arial"/>
          <w:sz w:val="22"/>
          <w:szCs w:val="22"/>
          <w:lang w:val="tr-TR"/>
        </w:rPr>
        <w:t xml:space="preserve"> bulunduğu ilçenin ilk iki harfi</w:t>
      </w:r>
    </w:p>
    <w:p w14:paraId="032CEEC7" w14:textId="77777777" w:rsidR="003D2026" w:rsidRPr="001E5FD4" w:rsidRDefault="003D2026" w:rsidP="003D2026">
      <w:pPr>
        <w:pStyle w:val="GvdeMetni"/>
        <w:spacing w:before="120" w:after="120"/>
        <w:jc w:val="both"/>
        <w:rPr>
          <w:rFonts w:ascii="Arial" w:hAnsi="Arial" w:cs="Arial"/>
          <w:sz w:val="22"/>
          <w:szCs w:val="22"/>
          <w:lang w:val="tr-TR"/>
        </w:rPr>
      </w:pPr>
      <w:r w:rsidRPr="001E5FD4">
        <w:rPr>
          <w:rFonts w:ascii="Arial" w:hAnsi="Arial" w:cs="Arial"/>
          <w:b/>
          <w:sz w:val="22"/>
          <w:szCs w:val="22"/>
          <w:lang w:val="tr-TR"/>
        </w:rPr>
        <w:t>R:</w:t>
      </w:r>
      <w:r w:rsidRPr="001E5FD4">
        <w:rPr>
          <w:rFonts w:ascii="Arial" w:hAnsi="Arial" w:cs="Arial"/>
          <w:sz w:val="22"/>
          <w:szCs w:val="22"/>
          <w:lang w:val="tr-TR"/>
        </w:rPr>
        <w:t xml:space="preserve"> Raporda yapılacak herhangi bir </w:t>
      </w:r>
      <w:r w:rsidR="001E5FD4" w:rsidRPr="001E5FD4">
        <w:rPr>
          <w:rFonts w:ascii="Arial" w:hAnsi="Arial" w:cs="Arial"/>
          <w:sz w:val="22"/>
          <w:szCs w:val="22"/>
          <w:lang w:val="tr-TR"/>
        </w:rPr>
        <w:t>düzeltme veya eklemeler</w:t>
      </w:r>
      <w:r w:rsidRPr="001E5FD4">
        <w:rPr>
          <w:rFonts w:ascii="Arial" w:hAnsi="Arial" w:cs="Arial"/>
          <w:sz w:val="22"/>
          <w:szCs w:val="22"/>
          <w:lang w:val="tr-TR"/>
        </w:rPr>
        <w:t xml:space="preserve"> sonrası 1 den başlayıp sıralı verilecek numara </w:t>
      </w:r>
    </w:p>
    <w:bookmarkEnd w:id="2"/>
    <w:p w14:paraId="6DD0F6BF" w14:textId="77777777" w:rsidR="003D2026" w:rsidRPr="001E5FD4" w:rsidRDefault="003D2026" w:rsidP="003D2026">
      <w:pPr>
        <w:pStyle w:val="GvdeMetni"/>
        <w:spacing w:before="120" w:after="120"/>
        <w:jc w:val="both"/>
        <w:rPr>
          <w:rFonts w:ascii="Arial" w:hAnsi="Arial" w:cs="Arial"/>
          <w:sz w:val="22"/>
          <w:szCs w:val="22"/>
          <w:lang w:val="tr-TR"/>
        </w:rPr>
      </w:pPr>
      <w:r w:rsidRPr="001E5FD4">
        <w:rPr>
          <w:rFonts w:ascii="Arial" w:hAnsi="Arial" w:cs="Arial"/>
          <w:sz w:val="22"/>
          <w:szCs w:val="22"/>
          <w:lang w:val="tr-TR"/>
        </w:rPr>
        <w:t xml:space="preserve">Her belediye için YYYY kodu 0001’ den başlayarak devam eder ve her yıl tekrar YYYY: 0001’den başlar. </w:t>
      </w:r>
    </w:p>
    <w:p w14:paraId="0496FA68" w14:textId="77777777" w:rsidR="00BD4B6B" w:rsidRPr="0017355A" w:rsidRDefault="00734AEB" w:rsidP="002E1224">
      <w:pPr>
        <w:pStyle w:val="GvdeMetni"/>
        <w:spacing w:before="120" w:after="120"/>
        <w:jc w:val="both"/>
        <w:rPr>
          <w:rFonts w:ascii="Arial" w:hAnsi="Arial" w:cs="Arial"/>
          <w:sz w:val="22"/>
          <w:szCs w:val="22"/>
          <w:lang w:val="tr-TR"/>
        </w:rPr>
      </w:pPr>
      <w:r w:rsidRPr="0017355A">
        <w:rPr>
          <w:rFonts w:ascii="Arial" w:hAnsi="Arial" w:cs="Arial"/>
          <w:sz w:val="22"/>
          <w:szCs w:val="22"/>
          <w:lang w:val="tr-TR"/>
        </w:rPr>
        <w:t xml:space="preserve">Rapor, periyodik kontrolü takip eden en geç </w:t>
      </w:r>
      <w:r w:rsidR="006C36FE">
        <w:rPr>
          <w:rFonts w:ascii="Arial" w:hAnsi="Arial" w:cs="Arial"/>
          <w:sz w:val="22"/>
          <w:szCs w:val="22"/>
          <w:lang w:val="tr-TR"/>
        </w:rPr>
        <w:t>3 (</w:t>
      </w:r>
      <w:r w:rsidRPr="0017355A">
        <w:rPr>
          <w:rFonts w:ascii="Arial" w:hAnsi="Arial" w:cs="Arial"/>
          <w:sz w:val="22"/>
          <w:szCs w:val="22"/>
          <w:lang w:val="tr-TR"/>
        </w:rPr>
        <w:t>üç</w:t>
      </w:r>
      <w:r w:rsidR="006C36FE">
        <w:rPr>
          <w:rFonts w:ascii="Arial" w:hAnsi="Arial" w:cs="Arial"/>
          <w:sz w:val="22"/>
          <w:szCs w:val="22"/>
          <w:lang w:val="tr-TR"/>
        </w:rPr>
        <w:t>)</w:t>
      </w:r>
      <w:r w:rsidRPr="0017355A">
        <w:rPr>
          <w:rFonts w:ascii="Arial" w:hAnsi="Arial" w:cs="Arial"/>
          <w:sz w:val="22"/>
          <w:szCs w:val="22"/>
          <w:lang w:val="tr-TR"/>
        </w:rPr>
        <w:t xml:space="preserve"> işgünü içerisinde sorumlu </w:t>
      </w:r>
      <w:r w:rsidR="00983FBD" w:rsidRPr="0017355A">
        <w:rPr>
          <w:rFonts w:ascii="Arial" w:hAnsi="Arial" w:cs="Arial"/>
          <w:sz w:val="22"/>
          <w:szCs w:val="22"/>
          <w:lang w:val="tr-TR"/>
        </w:rPr>
        <w:t>Teknik Yönetici</w:t>
      </w:r>
      <w:r w:rsidRPr="0017355A">
        <w:rPr>
          <w:rFonts w:ascii="Arial" w:hAnsi="Arial" w:cs="Arial"/>
          <w:sz w:val="22"/>
          <w:szCs w:val="22"/>
          <w:lang w:val="tr-TR"/>
        </w:rPr>
        <w:t xml:space="preserve"> tarafından onaylanır.</w:t>
      </w:r>
      <w:r w:rsidR="00E83372" w:rsidRPr="0017355A">
        <w:rPr>
          <w:rFonts w:ascii="Arial" w:hAnsi="Arial" w:cs="Arial"/>
          <w:sz w:val="22"/>
          <w:szCs w:val="22"/>
          <w:lang w:val="tr-TR"/>
        </w:rPr>
        <w:t xml:space="preserve"> </w:t>
      </w:r>
    </w:p>
    <w:p w14:paraId="2F111A0F" w14:textId="003290B5" w:rsidR="001F4877" w:rsidRDefault="00FC6B4F" w:rsidP="00FC6B4F">
      <w:pPr>
        <w:pStyle w:val="GvdeMetni"/>
        <w:spacing w:before="120" w:after="120"/>
        <w:jc w:val="both"/>
        <w:rPr>
          <w:rFonts w:ascii="Arial" w:hAnsi="Arial" w:cs="Arial"/>
          <w:sz w:val="22"/>
          <w:szCs w:val="22"/>
          <w:lang w:val="tr-TR"/>
        </w:rPr>
      </w:pPr>
      <w:r w:rsidRPr="0017355A">
        <w:rPr>
          <w:rFonts w:ascii="Arial" w:hAnsi="Arial" w:cs="Arial"/>
          <w:sz w:val="22"/>
          <w:szCs w:val="22"/>
          <w:lang w:val="tr-TR"/>
        </w:rPr>
        <w:lastRenderedPageBreak/>
        <w:t xml:space="preserve">Teknik Yönetici, gözden geçirdiği raporda eksiklik tespit ederse raporu, gerekçeleri ile birlikte ilgili </w:t>
      </w:r>
      <w:r w:rsidR="003D769E">
        <w:rPr>
          <w:rFonts w:ascii="Arial" w:hAnsi="Arial" w:cs="Arial"/>
          <w:sz w:val="22"/>
          <w:szCs w:val="22"/>
          <w:lang w:val="tr-TR"/>
        </w:rPr>
        <w:t xml:space="preserve">Muayene </w:t>
      </w:r>
      <w:r w:rsidR="00F024C2">
        <w:rPr>
          <w:rFonts w:ascii="Arial" w:hAnsi="Arial" w:cs="Arial"/>
          <w:sz w:val="22"/>
          <w:szCs w:val="22"/>
          <w:lang w:val="tr-TR"/>
        </w:rPr>
        <w:t>Elemanı</w:t>
      </w:r>
      <w:r w:rsidR="00F024C2" w:rsidRPr="0017355A">
        <w:rPr>
          <w:rFonts w:ascii="Arial" w:hAnsi="Arial" w:cs="Arial"/>
          <w:sz w:val="22"/>
          <w:szCs w:val="22"/>
          <w:lang w:val="tr-TR"/>
        </w:rPr>
        <w:t>na</w:t>
      </w:r>
      <w:r w:rsidRPr="0017355A">
        <w:rPr>
          <w:rFonts w:ascii="Arial" w:hAnsi="Arial" w:cs="Arial"/>
          <w:sz w:val="22"/>
          <w:szCs w:val="22"/>
          <w:lang w:val="tr-TR"/>
        </w:rPr>
        <w:t xml:space="preserve"> iletir. İlgili </w:t>
      </w:r>
      <w:r w:rsidR="003D769E">
        <w:rPr>
          <w:rFonts w:ascii="Arial" w:hAnsi="Arial" w:cs="Arial"/>
          <w:sz w:val="22"/>
          <w:szCs w:val="22"/>
          <w:lang w:val="tr-TR"/>
        </w:rPr>
        <w:t>Muayene Elemanı</w:t>
      </w:r>
      <w:r w:rsidRPr="0017355A">
        <w:rPr>
          <w:rFonts w:ascii="Arial" w:hAnsi="Arial" w:cs="Arial"/>
          <w:sz w:val="22"/>
          <w:szCs w:val="22"/>
          <w:lang w:val="tr-TR"/>
        </w:rPr>
        <w:t xml:space="preserve">, eksikliklerini giderdiği raporu, tekrar </w:t>
      </w:r>
      <w:r>
        <w:rPr>
          <w:rFonts w:ascii="Arial" w:hAnsi="Arial" w:cs="Arial"/>
          <w:sz w:val="22"/>
          <w:szCs w:val="22"/>
          <w:lang w:val="tr-TR"/>
        </w:rPr>
        <w:t>Teknik Yöneticiye</w:t>
      </w:r>
      <w:r w:rsidRPr="0017355A">
        <w:rPr>
          <w:rFonts w:ascii="Arial" w:hAnsi="Arial" w:cs="Arial"/>
          <w:sz w:val="22"/>
          <w:szCs w:val="22"/>
          <w:lang w:val="tr-TR"/>
        </w:rPr>
        <w:t xml:space="preserve"> iletir. </w:t>
      </w:r>
    </w:p>
    <w:p w14:paraId="3E2186B8" w14:textId="77777777" w:rsidR="00BD4B6B" w:rsidRPr="0017355A" w:rsidRDefault="00734AEB" w:rsidP="002E1224">
      <w:pPr>
        <w:pStyle w:val="GvdeMetni"/>
        <w:spacing w:before="120" w:after="120"/>
        <w:jc w:val="both"/>
        <w:rPr>
          <w:rFonts w:ascii="Arial" w:hAnsi="Arial" w:cs="Arial"/>
          <w:sz w:val="22"/>
          <w:szCs w:val="22"/>
          <w:lang w:val="tr-TR"/>
        </w:rPr>
      </w:pPr>
      <w:r w:rsidRPr="0017355A">
        <w:rPr>
          <w:rFonts w:ascii="Arial" w:hAnsi="Arial" w:cs="Arial"/>
          <w:sz w:val="22"/>
          <w:szCs w:val="22"/>
          <w:lang w:val="tr-TR"/>
        </w:rPr>
        <w:t>Rapor, onaylandığı tarihten itibaren</w:t>
      </w:r>
      <w:r w:rsidR="00BD4B6B" w:rsidRPr="0017355A">
        <w:rPr>
          <w:rFonts w:ascii="Arial" w:hAnsi="Arial" w:cs="Arial"/>
          <w:sz w:val="22"/>
          <w:szCs w:val="22"/>
          <w:lang w:val="tr-TR"/>
        </w:rPr>
        <w:t>;</w:t>
      </w:r>
    </w:p>
    <w:p w14:paraId="273A0F72" w14:textId="77777777" w:rsidR="00A97591" w:rsidRDefault="00A97591" w:rsidP="00A97591">
      <w:pPr>
        <w:pStyle w:val="GvdeMetni"/>
        <w:spacing w:before="120" w:after="120"/>
        <w:jc w:val="both"/>
        <w:rPr>
          <w:rFonts w:ascii="Arial" w:hAnsi="Arial" w:cs="Arial"/>
          <w:sz w:val="22"/>
          <w:szCs w:val="22"/>
          <w:lang w:val="tr-TR"/>
        </w:rPr>
      </w:pPr>
      <w:r w:rsidRPr="0017355A">
        <w:rPr>
          <w:rFonts w:ascii="Arial" w:hAnsi="Arial" w:cs="Arial"/>
          <w:sz w:val="22"/>
          <w:szCs w:val="22"/>
          <w:lang w:val="tr-TR"/>
        </w:rPr>
        <w:t>*</w:t>
      </w:r>
      <w:r>
        <w:rPr>
          <w:rFonts w:ascii="Arial" w:hAnsi="Arial" w:cs="Arial"/>
          <w:sz w:val="22"/>
          <w:szCs w:val="22"/>
          <w:lang w:val="tr-TR"/>
        </w:rPr>
        <w:t xml:space="preserve"> Mail ve SMS yoluyla Bina Sorumlusuna,</w:t>
      </w:r>
    </w:p>
    <w:p w14:paraId="796F50A4" w14:textId="77777777" w:rsidR="00A97591" w:rsidRPr="0017355A" w:rsidRDefault="00A97591" w:rsidP="00A97591">
      <w:pPr>
        <w:pStyle w:val="GvdeMetni"/>
        <w:spacing w:before="120" w:after="120"/>
        <w:jc w:val="both"/>
        <w:rPr>
          <w:rFonts w:ascii="Arial" w:hAnsi="Arial" w:cs="Arial"/>
          <w:sz w:val="22"/>
          <w:szCs w:val="22"/>
          <w:lang w:val="tr-TR"/>
        </w:rPr>
      </w:pPr>
      <w:r>
        <w:rPr>
          <w:rFonts w:ascii="Arial" w:hAnsi="Arial" w:cs="Arial"/>
          <w:sz w:val="22"/>
          <w:szCs w:val="22"/>
          <w:lang w:val="tr-TR"/>
        </w:rPr>
        <w:t xml:space="preserve">* Tahsis edilen şifre ile yazılım üzerinden ve takip kontrolü sonucunda kırmızı ve sarı etiket iliştirilen asansörler için mail yoluyla </w:t>
      </w:r>
      <w:r w:rsidRPr="0017355A">
        <w:rPr>
          <w:rFonts w:ascii="Arial" w:hAnsi="Arial" w:cs="Arial"/>
          <w:sz w:val="22"/>
          <w:szCs w:val="22"/>
          <w:lang w:val="tr-TR"/>
        </w:rPr>
        <w:t xml:space="preserve">ilgili idareye, </w:t>
      </w:r>
    </w:p>
    <w:p w14:paraId="3E75A7AD" w14:textId="77777777" w:rsidR="007A7B5F" w:rsidRPr="0017355A" w:rsidRDefault="007A7B5F" w:rsidP="002E1224">
      <w:pPr>
        <w:pStyle w:val="GvdeMetni"/>
        <w:spacing w:before="120" w:after="120"/>
        <w:jc w:val="both"/>
        <w:rPr>
          <w:rFonts w:ascii="Arial" w:hAnsi="Arial" w:cs="Arial"/>
          <w:sz w:val="22"/>
          <w:szCs w:val="22"/>
          <w:lang w:val="tr-TR"/>
        </w:rPr>
      </w:pPr>
      <w:r w:rsidRPr="0017355A">
        <w:rPr>
          <w:rFonts w:ascii="Arial" w:hAnsi="Arial" w:cs="Arial"/>
          <w:sz w:val="22"/>
          <w:szCs w:val="22"/>
          <w:lang w:val="tr-TR"/>
        </w:rPr>
        <w:t>*</w:t>
      </w:r>
      <w:r w:rsidR="00A97591">
        <w:rPr>
          <w:rFonts w:ascii="Arial" w:hAnsi="Arial" w:cs="Arial"/>
          <w:sz w:val="22"/>
          <w:szCs w:val="22"/>
          <w:lang w:val="tr-TR"/>
        </w:rPr>
        <w:t xml:space="preserve"> </w:t>
      </w:r>
      <w:r w:rsidRPr="0017355A">
        <w:rPr>
          <w:rFonts w:ascii="Arial" w:hAnsi="Arial" w:cs="Arial"/>
          <w:sz w:val="22"/>
          <w:szCs w:val="22"/>
          <w:lang w:val="tr-TR"/>
        </w:rPr>
        <w:t>A</w:t>
      </w:r>
      <w:r w:rsidR="00BD4B6B" w:rsidRPr="0017355A">
        <w:rPr>
          <w:rFonts w:ascii="Arial" w:hAnsi="Arial" w:cs="Arial"/>
          <w:sz w:val="22"/>
          <w:szCs w:val="22"/>
          <w:lang w:val="tr-TR"/>
        </w:rPr>
        <w:t>sansör monte eden</w:t>
      </w:r>
      <w:r w:rsidR="00734AEB" w:rsidRPr="0017355A">
        <w:rPr>
          <w:rFonts w:ascii="Arial" w:hAnsi="Arial" w:cs="Arial"/>
          <w:sz w:val="22"/>
          <w:szCs w:val="22"/>
          <w:lang w:val="tr-TR"/>
        </w:rPr>
        <w:t xml:space="preserve"> veya onun yetkili servisine </w:t>
      </w:r>
      <w:r w:rsidR="00A97591">
        <w:rPr>
          <w:rFonts w:ascii="Arial" w:hAnsi="Arial" w:cs="Arial"/>
          <w:sz w:val="22"/>
          <w:szCs w:val="22"/>
          <w:lang w:val="tr-TR"/>
        </w:rPr>
        <w:t>mail yoluyla</w:t>
      </w:r>
      <w:r w:rsidRPr="0017355A">
        <w:rPr>
          <w:rFonts w:ascii="Arial" w:hAnsi="Arial" w:cs="Arial"/>
          <w:sz w:val="22"/>
          <w:szCs w:val="22"/>
          <w:lang w:val="tr-TR"/>
        </w:rPr>
        <w:t>,</w:t>
      </w:r>
    </w:p>
    <w:p w14:paraId="42AE7AAE" w14:textId="77777777" w:rsidR="00E83372" w:rsidRDefault="00A97591" w:rsidP="002E1224">
      <w:pPr>
        <w:pStyle w:val="GvdeMetni"/>
        <w:spacing w:before="120" w:after="120"/>
        <w:jc w:val="both"/>
        <w:rPr>
          <w:rFonts w:ascii="Arial" w:hAnsi="Arial" w:cs="Arial"/>
          <w:sz w:val="22"/>
          <w:szCs w:val="22"/>
          <w:lang w:val="tr-TR"/>
        </w:rPr>
      </w:pPr>
      <w:proofErr w:type="gramStart"/>
      <w:r>
        <w:rPr>
          <w:rFonts w:ascii="Arial" w:hAnsi="Arial" w:cs="Arial"/>
          <w:sz w:val="22"/>
          <w:szCs w:val="22"/>
          <w:lang w:val="tr-TR"/>
        </w:rPr>
        <w:t>ileti</w:t>
      </w:r>
      <w:r w:rsidR="00BD4B6B" w:rsidRPr="0017355A">
        <w:rPr>
          <w:rFonts w:ascii="Arial" w:hAnsi="Arial" w:cs="Arial"/>
          <w:sz w:val="22"/>
          <w:szCs w:val="22"/>
          <w:lang w:val="tr-TR"/>
        </w:rPr>
        <w:t>lir</w:t>
      </w:r>
      <w:proofErr w:type="gramEnd"/>
      <w:r w:rsidR="00BD4B6B" w:rsidRPr="0017355A">
        <w:rPr>
          <w:rFonts w:ascii="Arial" w:hAnsi="Arial" w:cs="Arial"/>
          <w:sz w:val="22"/>
          <w:szCs w:val="22"/>
          <w:lang w:val="tr-TR"/>
        </w:rPr>
        <w:t xml:space="preserve">.  </w:t>
      </w:r>
    </w:p>
    <w:p w14:paraId="3AA52F17" w14:textId="77777777" w:rsidR="001E5FD4" w:rsidRPr="001E5FD4" w:rsidRDefault="001E5FD4" w:rsidP="001E5FD4">
      <w:pPr>
        <w:pStyle w:val="GvdeMetni"/>
        <w:widowControl w:val="0"/>
        <w:tabs>
          <w:tab w:val="left" w:pos="602"/>
        </w:tabs>
        <w:autoSpaceDE w:val="0"/>
        <w:autoSpaceDN w:val="0"/>
        <w:adjustRightInd w:val="0"/>
        <w:spacing w:before="120" w:after="120"/>
        <w:jc w:val="both"/>
        <w:rPr>
          <w:rFonts w:ascii="Arial" w:hAnsi="Arial" w:cs="Arial"/>
          <w:sz w:val="22"/>
          <w:szCs w:val="22"/>
        </w:rPr>
      </w:pPr>
      <w:r w:rsidRPr="001E5FD4">
        <w:rPr>
          <w:rFonts w:ascii="Arial" w:hAnsi="Arial" w:cs="Arial"/>
          <w:sz w:val="22"/>
          <w:szCs w:val="22"/>
        </w:rPr>
        <w:t xml:space="preserve">Rapor yayınlandıktan sonra yapılacak düzeltme veya eklemeler olması durumunda rapor, yeniden oluşturulur. Raporun ilk yayını için gerekli tüm şartlar yerine getirilir ve gerekçelendirme kayıtları tutulur. Yeniden rapor oluşturulması durumunda, yeni raporda yerine geçtiği rapor kodu/tarihi belirtilir.  </w:t>
      </w:r>
    </w:p>
    <w:p w14:paraId="6E0C62F0" w14:textId="77777777" w:rsidR="001E5FD4" w:rsidRPr="001E5FD4" w:rsidRDefault="001E5FD4" w:rsidP="001E5FD4">
      <w:pPr>
        <w:pStyle w:val="GvdeMetni"/>
        <w:widowControl w:val="0"/>
        <w:tabs>
          <w:tab w:val="left" w:pos="602"/>
        </w:tabs>
        <w:autoSpaceDE w:val="0"/>
        <w:autoSpaceDN w:val="0"/>
        <w:adjustRightInd w:val="0"/>
        <w:spacing w:before="120" w:after="120"/>
        <w:ind w:left="-14"/>
        <w:jc w:val="both"/>
        <w:rPr>
          <w:rFonts w:ascii="Arial" w:hAnsi="Arial" w:cs="Arial"/>
          <w:sz w:val="22"/>
          <w:szCs w:val="22"/>
        </w:rPr>
      </w:pPr>
      <w:r w:rsidRPr="001E5FD4">
        <w:rPr>
          <w:rFonts w:ascii="Arial" w:hAnsi="Arial" w:cs="Arial"/>
          <w:sz w:val="22"/>
          <w:szCs w:val="22"/>
        </w:rPr>
        <w:t>Böyle bir durumda, “Sonraki Periyodik Kontrol Tarihi” olarak, ilk periyodik kontrolün yapıldığı tarih baz alınır.</w:t>
      </w:r>
    </w:p>
    <w:p w14:paraId="6C3C8C5E" w14:textId="77777777" w:rsidR="00EA51C2" w:rsidRPr="00275AFB" w:rsidRDefault="00EA51C2" w:rsidP="002E1224">
      <w:pPr>
        <w:pStyle w:val="GvdeMetni"/>
        <w:widowControl w:val="0"/>
        <w:numPr>
          <w:ilvl w:val="1"/>
          <w:numId w:val="1"/>
        </w:numPr>
        <w:tabs>
          <w:tab w:val="clear" w:pos="574"/>
        </w:tabs>
        <w:autoSpaceDE w:val="0"/>
        <w:autoSpaceDN w:val="0"/>
        <w:adjustRightInd w:val="0"/>
        <w:spacing w:before="120" w:after="120"/>
        <w:ind w:left="426" w:hanging="412"/>
        <w:jc w:val="both"/>
        <w:rPr>
          <w:rFonts w:ascii="Arial" w:hAnsi="Arial" w:cs="Arial"/>
          <w:b/>
          <w:sz w:val="22"/>
          <w:szCs w:val="22"/>
          <w:lang w:val="tr-TR"/>
        </w:rPr>
      </w:pPr>
      <w:r w:rsidRPr="0017355A">
        <w:rPr>
          <w:rFonts w:ascii="Arial" w:hAnsi="Arial" w:cs="Arial"/>
          <w:b/>
          <w:sz w:val="22"/>
          <w:szCs w:val="22"/>
          <w:lang w:val="tr-TR"/>
        </w:rPr>
        <w:t xml:space="preserve">Takip </w:t>
      </w:r>
      <w:r w:rsidR="00275AFB" w:rsidRPr="0017355A">
        <w:rPr>
          <w:rFonts w:ascii="Arial" w:hAnsi="Arial" w:cs="Arial"/>
          <w:b/>
          <w:sz w:val="22"/>
          <w:szCs w:val="22"/>
          <w:lang w:val="tr-TR"/>
        </w:rPr>
        <w:t>Kontrolü</w:t>
      </w:r>
    </w:p>
    <w:p w14:paraId="69E1E3AA" w14:textId="77777777" w:rsidR="00EA51C2" w:rsidRPr="0017355A" w:rsidRDefault="00EA51C2" w:rsidP="002E1224">
      <w:pPr>
        <w:pStyle w:val="GvdeMetni"/>
        <w:spacing w:before="120" w:after="120"/>
        <w:jc w:val="both"/>
        <w:rPr>
          <w:rFonts w:ascii="Arial" w:hAnsi="Arial" w:cs="Arial"/>
          <w:sz w:val="22"/>
          <w:szCs w:val="19"/>
          <w:lang w:val="tr-TR"/>
        </w:rPr>
      </w:pPr>
      <w:r w:rsidRPr="0017355A">
        <w:rPr>
          <w:rFonts w:ascii="Arial" w:hAnsi="Arial" w:cs="Arial"/>
          <w:sz w:val="22"/>
          <w:szCs w:val="18"/>
          <w:lang w:val="tr-TR"/>
        </w:rPr>
        <w:t xml:space="preserve">Kırmızı renkli </w:t>
      </w:r>
      <w:r w:rsidR="0070211C" w:rsidRPr="0070211C">
        <w:rPr>
          <w:rFonts w:ascii="Arial" w:hAnsi="Arial" w:cs="Arial"/>
          <w:b/>
          <w:sz w:val="22"/>
          <w:szCs w:val="18"/>
          <w:lang w:val="tr-TR"/>
        </w:rPr>
        <w:t>Muayene Etiketi</w:t>
      </w:r>
      <w:r w:rsidRPr="0017355A">
        <w:rPr>
          <w:rFonts w:ascii="Arial" w:hAnsi="Arial" w:cs="Arial"/>
          <w:sz w:val="22"/>
          <w:szCs w:val="18"/>
          <w:lang w:val="tr-TR"/>
        </w:rPr>
        <w:t xml:space="preserve"> iliştirilmiş olan güvensiz asansöre yönelik takip kontrolü, periyodik kontrol raporunun ilgili idareye, bina sorumlusuna ve asansör monte edene veya onun yetkili servisine iletildiği tarihten itibaren </w:t>
      </w:r>
      <w:r w:rsidR="003B548C" w:rsidRPr="0017355A">
        <w:rPr>
          <w:rFonts w:ascii="Arial" w:hAnsi="Arial" w:cs="Arial"/>
          <w:b/>
          <w:sz w:val="22"/>
          <w:szCs w:val="18"/>
          <w:u w:val="single"/>
          <w:lang w:val="tr-TR"/>
        </w:rPr>
        <w:t>altmış gün</w:t>
      </w:r>
      <w:r w:rsidR="003B548C" w:rsidRPr="0017355A">
        <w:rPr>
          <w:rFonts w:ascii="Arial" w:hAnsi="Arial" w:cs="Arial"/>
          <w:sz w:val="22"/>
          <w:szCs w:val="18"/>
          <w:lang w:val="tr-TR"/>
        </w:rPr>
        <w:t xml:space="preserve"> </w:t>
      </w:r>
      <w:r w:rsidRPr="0017355A">
        <w:rPr>
          <w:rFonts w:ascii="Arial" w:hAnsi="Arial" w:cs="Arial"/>
          <w:sz w:val="22"/>
          <w:szCs w:val="18"/>
          <w:lang w:val="tr-TR"/>
        </w:rPr>
        <w:t>sonra yapılır.</w:t>
      </w:r>
    </w:p>
    <w:p w14:paraId="19E7D1CB" w14:textId="77777777" w:rsidR="00EA51C2" w:rsidRPr="0017355A" w:rsidRDefault="00EA51C2" w:rsidP="002E1224">
      <w:pPr>
        <w:pStyle w:val="GvdeMetni"/>
        <w:spacing w:before="120" w:after="120"/>
        <w:jc w:val="both"/>
        <w:rPr>
          <w:rFonts w:ascii="Arial" w:hAnsi="Arial" w:cs="Arial"/>
          <w:sz w:val="22"/>
          <w:szCs w:val="19"/>
          <w:lang w:val="tr-TR"/>
        </w:rPr>
      </w:pPr>
      <w:r w:rsidRPr="0017355A">
        <w:rPr>
          <w:rFonts w:ascii="Arial" w:hAnsi="Arial" w:cs="Arial"/>
          <w:sz w:val="22"/>
          <w:szCs w:val="18"/>
          <w:lang w:val="tr-TR"/>
        </w:rPr>
        <w:t xml:space="preserve">Sarı renkli </w:t>
      </w:r>
      <w:r w:rsidR="0070211C" w:rsidRPr="0070211C">
        <w:rPr>
          <w:rFonts w:ascii="Arial" w:hAnsi="Arial" w:cs="Arial"/>
          <w:b/>
          <w:sz w:val="22"/>
          <w:szCs w:val="18"/>
          <w:lang w:val="tr-TR"/>
        </w:rPr>
        <w:t>Muayene Etiketi</w:t>
      </w:r>
      <w:r w:rsidRPr="0017355A">
        <w:rPr>
          <w:rFonts w:ascii="Arial" w:hAnsi="Arial" w:cs="Arial"/>
          <w:sz w:val="22"/>
          <w:szCs w:val="18"/>
          <w:lang w:val="tr-TR"/>
        </w:rPr>
        <w:t xml:space="preserve"> iliştirilmiş olan kusurlu asansöre yönelik takip kontrolü, periyodik kontrol raporunun ilgili idareye, bina sorumlusuna ve asansör monte edene veya onun yetkili servisine iletildiği tarihten itibaren </w:t>
      </w:r>
      <w:r w:rsidR="003B548C" w:rsidRPr="0017355A">
        <w:rPr>
          <w:rFonts w:ascii="Arial" w:hAnsi="Arial" w:cs="Arial"/>
          <w:b/>
          <w:sz w:val="22"/>
          <w:szCs w:val="18"/>
          <w:u w:val="single"/>
          <w:lang w:val="tr-TR"/>
        </w:rPr>
        <w:t>yüz yirmi gün</w:t>
      </w:r>
      <w:r w:rsidRPr="0017355A">
        <w:rPr>
          <w:rFonts w:ascii="Arial" w:hAnsi="Arial" w:cs="Arial"/>
          <w:sz w:val="22"/>
          <w:szCs w:val="18"/>
          <w:lang w:val="tr-TR"/>
        </w:rPr>
        <w:t xml:space="preserve"> sonra yapılır.</w:t>
      </w:r>
    </w:p>
    <w:p w14:paraId="6D6814D6" w14:textId="77777777" w:rsidR="003B548C" w:rsidRPr="0017355A" w:rsidRDefault="00EA51C2" w:rsidP="002E1224">
      <w:pPr>
        <w:spacing w:before="120" w:after="120"/>
        <w:jc w:val="both"/>
        <w:rPr>
          <w:rFonts w:ascii="Arial" w:hAnsi="Arial" w:cs="Arial"/>
          <w:sz w:val="22"/>
          <w:szCs w:val="18"/>
        </w:rPr>
      </w:pPr>
      <w:r w:rsidRPr="0017355A">
        <w:rPr>
          <w:rFonts w:ascii="Arial" w:hAnsi="Arial" w:cs="Arial"/>
          <w:sz w:val="22"/>
          <w:szCs w:val="18"/>
        </w:rPr>
        <w:t xml:space="preserve">Mavi renkli </w:t>
      </w:r>
      <w:r w:rsidR="0070211C" w:rsidRPr="0070211C">
        <w:rPr>
          <w:rFonts w:ascii="Arial" w:hAnsi="Arial" w:cs="Arial"/>
          <w:b/>
          <w:sz w:val="22"/>
          <w:szCs w:val="18"/>
        </w:rPr>
        <w:t>Muayene Etiketi</w:t>
      </w:r>
      <w:r w:rsidRPr="0017355A">
        <w:rPr>
          <w:rFonts w:ascii="Arial" w:hAnsi="Arial" w:cs="Arial"/>
          <w:sz w:val="22"/>
          <w:szCs w:val="18"/>
        </w:rPr>
        <w:t xml:space="preserve"> iliştirilmiş olan hafif kusurlu asansöre yönelik takip kontrolü, periyodik kontrol raporunun ilgili idareye, bina sorumlusuna ve asansör monte edene veya onun yetkili servisine iletildiği tarihten itibaren </w:t>
      </w:r>
      <w:r w:rsidR="003B548C" w:rsidRPr="0017355A">
        <w:rPr>
          <w:rFonts w:ascii="Arial" w:hAnsi="Arial" w:cs="Arial"/>
          <w:b/>
          <w:sz w:val="22"/>
          <w:szCs w:val="18"/>
          <w:u w:val="single"/>
        </w:rPr>
        <w:t>bir sonraki periyodik kontrolde</w:t>
      </w:r>
      <w:r w:rsidR="003B548C" w:rsidRPr="0017355A">
        <w:rPr>
          <w:rFonts w:ascii="Arial" w:hAnsi="Arial" w:cs="Arial"/>
          <w:sz w:val="22"/>
          <w:szCs w:val="18"/>
        </w:rPr>
        <w:t xml:space="preserve"> </w:t>
      </w:r>
      <w:r w:rsidRPr="0017355A">
        <w:rPr>
          <w:rFonts w:ascii="Arial" w:hAnsi="Arial" w:cs="Arial"/>
          <w:sz w:val="22"/>
          <w:szCs w:val="18"/>
        </w:rPr>
        <w:t>yapılır.</w:t>
      </w:r>
      <w:r w:rsidR="00282BB1" w:rsidRPr="0017355A">
        <w:rPr>
          <w:rFonts w:ascii="Arial" w:hAnsi="Arial" w:cs="Arial"/>
          <w:sz w:val="22"/>
          <w:szCs w:val="18"/>
        </w:rPr>
        <w:t xml:space="preserve"> </w:t>
      </w:r>
    </w:p>
    <w:p w14:paraId="4CF44982" w14:textId="77777777" w:rsidR="00EA51C2" w:rsidRPr="001F4877" w:rsidRDefault="00EA51C2" w:rsidP="002E1224">
      <w:pPr>
        <w:pStyle w:val="GvdeMetni"/>
        <w:spacing w:before="120" w:after="120"/>
        <w:jc w:val="both"/>
        <w:rPr>
          <w:rFonts w:ascii="Arial" w:hAnsi="Arial" w:cs="Arial"/>
          <w:sz w:val="22"/>
          <w:szCs w:val="19"/>
          <w:lang w:val="tr-TR"/>
        </w:rPr>
      </w:pPr>
      <w:r w:rsidRPr="001F4877">
        <w:rPr>
          <w:rFonts w:ascii="Arial" w:hAnsi="Arial" w:cs="Arial"/>
          <w:sz w:val="22"/>
          <w:szCs w:val="18"/>
          <w:lang w:val="tr-TR"/>
        </w:rPr>
        <w:t xml:space="preserve">Kırmızı veya sarı renkli </w:t>
      </w:r>
      <w:r w:rsidR="0070211C" w:rsidRPr="001F4877">
        <w:rPr>
          <w:rFonts w:ascii="Arial" w:hAnsi="Arial" w:cs="Arial"/>
          <w:b/>
          <w:sz w:val="22"/>
          <w:szCs w:val="18"/>
          <w:lang w:val="tr-TR"/>
        </w:rPr>
        <w:t>Muayene Etiketi</w:t>
      </w:r>
      <w:r w:rsidRPr="001F4877">
        <w:rPr>
          <w:rFonts w:ascii="Arial" w:hAnsi="Arial" w:cs="Arial"/>
          <w:sz w:val="22"/>
          <w:szCs w:val="18"/>
          <w:lang w:val="tr-TR"/>
        </w:rPr>
        <w:t xml:space="preserve"> iliştirilmiş olan asansörde, </w:t>
      </w:r>
      <w:r w:rsidR="001F4877" w:rsidRPr="001F4877">
        <w:rPr>
          <w:rFonts w:ascii="Arial" w:hAnsi="Arial" w:cs="Arial"/>
          <w:sz w:val="22"/>
          <w:szCs w:val="18"/>
          <w:lang w:val="tr-TR"/>
        </w:rPr>
        <w:t xml:space="preserve">Bina Sorumlusunun </w:t>
      </w:r>
      <w:r w:rsidRPr="001F4877">
        <w:rPr>
          <w:rFonts w:ascii="Arial" w:hAnsi="Arial" w:cs="Arial"/>
          <w:sz w:val="22"/>
          <w:szCs w:val="18"/>
          <w:lang w:val="tr-TR"/>
        </w:rPr>
        <w:t>takip kontrolüne ilişkin talebine öncelik verilir.</w:t>
      </w:r>
    </w:p>
    <w:p w14:paraId="52B4CC21" w14:textId="77777777" w:rsidR="0070211C" w:rsidRPr="0017355A" w:rsidRDefault="0070211C" w:rsidP="0070211C">
      <w:pPr>
        <w:pStyle w:val="GvdeMetni"/>
        <w:spacing w:before="120" w:after="120"/>
        <w:jc w:val="both"/>
        <w:rPr>
          <w:rFonts w:ascii="Arial" w:hAnsi="Arial" w:cs="Arial"/>
          <w:sz w:val="22"/>
          <w:szCs w:val="22"/>
          <w:lang w:val="tr-TR"/>
        </w:rPr>
      </w:pPr>
      <w:r w:rsidRPr="001F4877">
        <w:rPr>
          <w:rFonts w:ascii="Arial" w:hAnsi="Arial" w:cs="Arial"/>
          <w:sz w:val="22"/>
          <w:szCs w:val="22"/>
          <w:lang w:val="tr-TR"/>
        </w:rPr>
        <w:t>Takip kontrolünde talebin alınması, gözden geçirilmesi ve planlama, ilk periyodik kontrol ve muayenedeki gibi gerçekleşir.</w:t>
      </w:r>
    </w:p>
    <w:p w14:paraId="7D07E7E6" w14:textId="355D3E98" w:rsidR="00EA51C2" w:rsidRPr="0017355A" w:rsidRDefault="00EA51C2" w:rsidP="002E1224">
      <w:pPr>
        <w:pStyle w:val="GvdeMetni"/>
        <w:spacing w:before="120" w:after="120"/>
        <w:jc w:val="both"/>
        <w:rPr>
          <w:rFonts w:ascii="Arial" w:hAnsi="Arial" w:cs="Arial"/>
          <w:sz w:val="22"/>
          <w:szCs w:val="22"/>
          <w:lang w:val="tr-TR"/>
        </w:rPr>
      </w:pPr>
      <w:r w:rsidRPr="001F4877">
        <w:rPr>
          <w:rFonts w:ascii="Arial" w:hAnsi="Arial" w:cs="Arial"/>
          <w:sz w:val="22"/>
          <w:szCs w:val="22"/>
          <w:lang w:val="tr-TR"/>
        </w:rPr>
        <w:t xml:space="preserve">Kırmızı veya sarı renkli </w:t>
      </w:r>
      <w:r w:rsidR="0070211C" w:rsidRPr="001F4877">
        <w:rPr>
          <w:rFonts w:ascii="Arial" w:hAnsi="Arial" w:cs="Arial"/>
          <w:b/>
          <w:sz w:val="22"/>
          <w:szCs w:val="22"/>
          <w:lang w:val="tr-TR"/>
        </w:rPr>
        <w:t>Muayene Etiketi</w:t>
      </w:r>
      <w:r w:rsidRPr="001F4877">
        <w:rPr>
          <w:rFonts w:ascii="Arial" w:hAnsi="Arial" w:cs="Arial"/>
          <w:sz w:val="22"/>
          <w:szCs w:val="22"/>
          <w:lang w:val="tr-TR"/>
        </w:rPr>
        <w:t xml:space="preserve"> iliştirilmiş olan asansörde yapılacak takip kontrolünde mümkün olduğunca söz konusu asansörün son periyodik kontrolünü gerçekleştiren </w:t>
      </w:r>
      <w:r w:rsidR="003D769E">
        <w:rPr>
          <w:rFonts w:ascii="Arial" w:hAnsi="Arial" w:cs="Arial"/>
          <w:sz w:val="22"/>
          <w:szCs w:val="22"/>
          <w:lang w:val="tr-TR"/>
        </w:rPr>
        <w:t xml:space="preserve">Muayene </w:t>
      </w:r>
      <w:r w:rsidR="00F024C2">
        <w:rPr>
          <w:rFonts w:ascii="Arial" w:hAnsi="Arial" w:cs="Arial"/>
          <w:sz w:val="22"/>
          <w:szCs w:val="22"/>
          <w:lang w:val="tr-TR"/>
        </w:rPr>
        <w:t>Elemanı</w:t>
      </w:r>
      <w:r w:rsidR="00F024C2" w:rsidRPr="001F4877">
        <w:rPr>
          <w:rFonts w:ascii="Arial" w:hAnsi="Arial" w:cs="Arial"/>
          <w:sz w:val="22"/>
          <w:szCs w:val="22"/>
          <w:lang w:val="tr-TR"/>
        </w:rPr>
        <w:t>nın</w:t>
      </w:r>
      <w:r w:rsidRPr="001F4877">
        <w:rPr>
          <w:rFonts w:ascii="Arial" w:hAnsi="Arial" w:cs="Arial"/>
          <w:sz w:val="22"/>
          <w:szCs w:val="22"/>
          <w:lang w:val="tr-TR"/>
        </w:rPr>
        <w:t xml:space="preserve"> görevlendirilmesi sağlanır.</w:t>
      </w:r>
    </w:p>
    <w:p w14:paraId="3358618F" w14:textId="77777777" w:rsidR="00EA51C2" w:rsidRPr="0017355A" w:rsidRDefault="00EA51C2" w:rsidP="002E1224">
      <w:pPr>
        <w:pStyle w:val="GvdeMetni"/>
        <w:spacing w:before="120" w:after="120"/>
        <w:jc w:val="both"/>
        <w:rPr>
          <w:rFonts w:ascii="Arial" w:hAnsi="Arial" w:cs="Arial"/>
          <w:sz w:val="22"/>
          <w:szCs w:val="22"/>
          <w:lang w:val="tr-TR"/>
        </w:rPr>
      </w:pPr>
      <w:r w:rsidRPr="0017355A">
        <w:rPr>
          <w:rFonts w:ascii="Arial" w:hAnsi="Arial" w:cs="Arial"/>
          <w:sz w:val="22"/>
          <w:szCs w:val="22"/>
          <w:lang w:val="tr-TR"/>
        </w:rPr>
        <w:t xml:space="preserve">Kırmızı veya sarı renkli </w:t>
      </w:r>
      <w:r w:rsidR="0070211C" w:rsidRPr="0070211C">
        <w:rPr>
          <w:rFonts w:ascii="Arial" w:hAnsi="Arial" w:cs="Arial"/>
          <w:b/>
          <w:sz w:val="22"/>
          <w:szCs w:val="22"/>
          <w:lang w:val="tr-TR"/>
        </w:rPr>
        <w:t>Muayene Etiketi</w:t>
      </w:r>
      <w:r w:rsidRPr="0017355A">
        <w:rPr>
          <w:rFonts w:ascii="Arial" w:hAnsi="Arial" w:cs="Arial"/>
          <w:sz w:val="22"/>
          <w:szCs w:val="22"/>
          <w:lang w:val="tr-TR"/>
        </w:rPr>
        <w:t xml:space="preserve"> iliştirilmiş olan asansörün takip kontrolünde </w:t>
      </w:r>
      <w:r w:rsidR="006C36FE">
        <w:rPr>
          <w:rFonts w:ascii="Arial" w:hAnsi="Arial" w:cs="Arial"/>
          <w:sz w:val="22"/>
          <w:szCs w:val="22"/>
          <w:lang w:val="tr-TR"/>
        </w:rPr>
        <w:t>bina sorumlusu</w:t>
      </w:r>
      <w:r w:rsidR="0070211C" w:rsidRPr="0017355A">
        <w:rPr>
          <w:rFonts w:ascii="Arial" w:hAnsi="Arial" w:cs="Arial"/>
          <w:sz w:val="22"/>
          <w:szCs w:val="22"/>
          <w:lang w:val="tr-TR"/>
        </w:rPr>
        <w:t>ndan</w:t>
      </w:r>
      <w:r w:rsidRPr="0017355A">
        <w:rPr>
          <w:rFonts w:ascii="Arial" w:hAnsi="Arial" w:cs="Arial"/>
          <w:sz w:val="22"/>
          <w:szCs w:val="22"/>
          <w:lang w:val="tr-TR"/>
        </w:rPr>
        <w:t xml:space="preserve"> ayrıca ücret talep edilemez. </w:t>
      </w:r>
      <w:r w:rsidR="00C946FF">
        <w:rPr>
          <w:rFonts w:ascii="Arial" w:hAnsi="Arial" w:cs="Arial"/>
          <w:sz w:val="22"/>
          <w:szCs w:val="22"/>
          <w:lang w:val="tr-TR"/>
        </w:rPr>
        <w:t>Bina Sorumlusu</w:t>
      </w:r>
      <w:r w:rsidR="0070211C" w:rsidRPr="0017355A">
        <w:rPr>
          <w:rFonts w:ascii="Arial" w:hAnsi="Arial" w:cs="Arial"/>
          <w:sz w:val="22"/>
          <w:szCs w:val="22"/>
          <w:lang w:val="tr-TR"/>
        </w:rPr>
        <w:t xml:space="preserve"> </w:t>
      </w:r>
      <w:r w:rsidRPr="0017355A">
        <w:rPr>
          <w:rFonts w:ascii="Arial" w:hAnsi="Arial" w:cs="Arial"/>
          <w:sz w:val="22"/>
          <w:szCs w:val="22"/>
          <w:lang w:val="tr-TR"/>
        </w:rPr>
        <w:t xml:space="preserve">ve/veya sözleşme yapılan asansör monte eden veya onun yetkili servisinden kaynaklanan gecikmeler nedeniyle gerçekleştirilecek olan ikinci takip kontrolünden ayrıca ücret alınıp alınmayacağına dair esaslar, ilgili </w:t>
      </w:r>
      <w:r w:rsidR="0070211C" w:rsidRPr="0017355A">
        <w:rPr>
          <w:rFonts w:ascii="Arial" w:hAnsi="Arial" w:cs="Arial"/>
          <w:sz w:val="22"/>
          <w:szCs w:val="22"/>
          <w:lang w:val="tr-TR"/>
        </w:rPr>
        <w:t xml:space="preserve">İdare </w:t>
      </w:r>
      <w:r w:rsidRPr="0017355A">
        <w:rPr>
          <w:rFonts w:ascii="Arial" w:hAnsi="Arial" w:cs="Arial"/>
          <w:sz w:val="22"/>
          <w:szCs w:val="22"/>
          <w:lang w:val="tr-TR"/>
        </w:rPr>
        <w:t xml:space="preserve">ile </w:t>
      </w:r>
      <w:proofErr w:type="spellStart"/>
      <w:r w:rsidRPr="0017355A">
        <w:rPr>
          <w:rFonts w:ascii="Arial" w:hAnsi="Arial" w:cs="Arial"/>
          <w:sz w:val="22"/>
          <w:szCs w:val="22"/>
          <w:lang w:val="tr-TR"/>
        </w:rPr>
        <w:t>Aliment</w:t>
      </w:r>
      <w:proofErr w:type="spellEnd"/>
      <w:r w:rsidRPr="0017355A">
        <w:rPr>
          <w:rFonts w:ascii="Arial" w:hAnsi="Arial" w:cs="Arial"/>
          <w:sz w:val="22"/>
          <w:szCs w:val="22"/>
          <w:lang w:val="tr-TR"/>
        </w:rPr>
        <w:t xml:space="preserve"> arasında yapılacak olan protokol ile belirlenir.</w:t>
      </w:r>
    </w:p>
    <w:p w14:paraId="60A3804A" w14:textId="77777777" w:rsidR="00EA51C2" w:rsidRPr="0017355A" w:rsidRDefault="00315F01" w:rsidP="002E1224">
      <w:pPr>
        <w:pStyle w:val="GvdeMetni"/>
        <w:spacing w:before="120" w:after="120"/>
        <w:jc w:val="both"/>
        <w:rPr>
          <w:rFonts w:ascii="Arial" w:hAnsi="Arial" w:cs="Arial"/>
          <w:sz w:val="22"/>
          <w:szCs w:val="22"/>
          <w:lang w:val="tr-TR"/>
        </w:rPr>
      </w:pPr>
      <w:r w:rsidRPr="0017355A">
        <w:rPr>
          <w:rFonts w:ascii="Arial" w:hAnsi="Arial" w:cs="Arial"/>
          <w:sz w:val="22"/>
          <w:szCs w:val="22"/>
          <w:lang w:val="tr-TR"/>
        </w:rPr>
        <w:t xml:space="preserve">Yukarıda belirtilen süreler içerisinde uygunsuzlukları giderilmeyen asansörler ilgili </w:t>
      </w:r>
      <w:r w:rsidR="0070211C" w:rsidRPr="0017355A">
        <w:rPr>
          <w:rFonts w:ascii="Arial" w:hAnsi="Arial" w:cs="Arial"/>
          <w:sz w:val="22"/>
          <w:szCs w:val="22"/>
          <w:lang w:val="tr-TR"/>
        </w:rPr>
        <w:t xml:space="preserve">İdareye </w:t>
      </w:r>
      <w:r w:rsidRPr="0017355A">
        <w:rPr>
          <w:rFonts w:ascii="Arial" w:hAnsi="Arial" w:cs="Arial"/>
          <w:sz w:val="22"/>
          <w:szCs w:val="22"/>
          <w:lang w:val="tr-TR"/>
        </w:rPr>
        <w:t xml:space="preserve">bildirilerek ilgili </w:t>
      </w:r>
      <w:r w:rsidR="0070211C" w:rsidRPr="0017355A">
        <w:rPr>
          <w:rFonts w:ascii="Arial" w:hAnsi="Arial" w:cs="Arial"/>
          <w:sz w:val="22"/>
          <w:szCs w:val="22"/>
          <w:lang w:val="tr-TR"/>
        </w:rPr>
        <w:t xml:space="preserve">İdarenin </w:t>
      </w:r>
      <w:r w:rsidRPr="0017355A">
        <w:rPr>
          <w:rFonts w:ascii="Arial" w:hAnsi="Arial" w:cs="Arial"/>
          <w:sz w:val="22"/>
          <w:szCs w:val="22"/>
          <w:lang w:val="tr-TR"/>
        </w:rPr>
        <w:t xml:space="preserve">asansörü hizmet dışı bırakması </w:t>
      </w:r>
      <w:r w:rsidR="00603028" w:rsidRPr="0017355A">
        <w:rPr>
          <w:rFonts w:ascii="Arial" w:hAnsi="Arial" w:cs="Arial"/>
          <w:sz w:val="22"/>
          <w:szCs w:val="22"/>
          <w:lang w:val="tr-TR"/>
        </w:rPr>
        <w:t>sağlanır.</w:t>
      </w:r>
    </w:p>
    <w:p w14:paraId="116CE448" w14:textId="77777777" w:rsidR="00604CC1" w:rsidRDefault="00604CC1">
      <w:pPr>
        <w:rPr>
          <w:rFonts w:ascii="Arial" w:hAnsi="Arial" w:cs="Arial"/>
          <w:b/>
          <w:sz w:val="22"/>
          <w:szCs w:val="22"/>
          <w:lang w:eastAsia="x-none"/>
        </w:rPr>
      </w:pPr>
      <w:r>
        <w:rPr>
          <w:rFonts w:ascii="Arial" w:hAnsi="Arial" w:cs="Arial"/>
          <w:b/>
          <w:sz w:val="22"/>
          <w:szCs w:val="22"/>
        </w:rPr>
        <w:br w:type="page"/>
      </w:r>
    </w:p>
    <w:p w14:paraId="7B7D92D0" w14:textId="4E00D80A" w:rsidR="006C0CCF" w:rsidRPr="0017355A" w:rsidRDefault="006C0CCF" w:rsidP="002E1224">
      <w:pPr>
        <w:pStyle w:val="GvdeMetni"/>
        <w:widowControl w:val="0"/>
        <w:numPr>
          <w:ilvl w:val="1"/>
          <w:numId w:val="1"/>
        </w:numPr>
        <w:tabs>
          <w:tab w:val="clear" w:pos="574"/>
        </w:tabs>
        <w:autoSpaceDE w:val="0"/>
        <w:autoSpaceDN w:val="0"/>
        <w:adjustRightInd w:val="0"/>
        <w:spacing w:before="120" w:after="120"/>
        <w:ind w:left="426" w:hanging="412"/>
        <w:jc w:val="both"/>
        <w:rPr>
          <w:rFonts w:ascii="Arial" w:hAnsi="Arial" w:cs="Arial"/>
          <w:b/>
          <w:sz w:val="22"/>
          <w:szCs w:val="22"/>
          <w:lang w:val="tr-TR"/>
        </w:rPr>
      </w:pPr>
      <w:r w:rsidRPr="0017355A">
        <w:rPr>
          <w:rFonts w:ascii="Arial" w:hAnsi="Arial" w:cs="Arial"/>
          <w:b/>
          <w:sz w:val="22"/>
          <w:szCs w:val="22"/>
          <w:lang w:val="tr-TR"/>
        </w:rPr>
        <w:lastRenderedPageBreak/>
        <w:t xml:space="preserve">Asansörlerin </w:t>
      </w:r>
      <w:r w:rsidR="00F024C2">
        <w:rPr>
          <w:rFonts w:ascii="Arial" w:hAnsi="Arial" w:cs="Arial"/>
          <w:b/>
          <w:sz w:val="22"/>
          <w:szCs w:val="22"/>
          <w:lang w:val="tr-TR"/>
        </w:rPr>
        <w:t>Periyodik Kontrolü</w:t>
      </w:r>
      <w:r w:rsidRPr="0017355A">
        <w:rPr>
          <w:rFonts w:ascii="Arial" w:hAnsi="Arial" w:cs="Arial"/>
          <w:b/>
          <w:sz w:val="22"/>
          <w:szCs w:val="22"/>
          <w:lang w:val="tr-TR"/>
        </w:rPr>
        <w:t xml:space="preserve"> Sonrası Yapılacak Faaliyetler </w:t>
      </w:r>
    </w:p>
    <w:p w14:paraId="1B76200A" w14:textId="77777777" w:rsidR="00AE2CB0" w:rsidRPr="0017355A" w:rsidRDefault="00AE2CB0" w:rsidP="002E1224">
      <w:pPr>
        <w:pStyle w:val="GvdeMetni"/>
        <w:spacing w:before="120" w:after="120"/>
        <w:jc w:val="both"/>
        <w:rPr>
          <w:rFonts w:ascii="Arial" w:hAnsi="Arial" w:cs="Arial"/>
          <w:sz w:val="22"/>
          <w:szCs w:val="22"/>
          <w:lang w:val="tr-TR"/>
        </w:rPr>
      </w:pPr>
      <w:proofErr w:type="spellStart"/>
      <w:r w:rsidRPr="0017355A">
        <w:rPr>
          <w:rFonts w:ascii="Arial" w:hAnsi="Arial" w:cs="Arial"/>
          <w:sz w:val="22"/>
          <w:szCs w:val="22"/>
          <w:lang w:val="tr-TR"/>
        </w:rPr>
        <w:t>Aliment</w:t>
      </w:r>
      <w:proofErr w:type="spellEnd"/>
      <w:r w:rsidRPr="0017355A">
        <w:rPr>
          <w:rFonts w:ascii="Arial" w:hAnsi="Arial" w:cs="Arial"/>
          <w:sz w:val="22"/>
          <w:szCs w:val="22"/>
          <w:lang w:val="tr-TR"/>
        </w:rPr>
        <w:t xml:space="preserve">, </w:t>
      </w:r>
      <w:r w:rsidR="00632D0A" w:rsidRPr="0017355A">
        <w:rPr>
          <w:rFonts w:ascii="Arial" w:hAnsi="Arial" w:cs="Arial"/>
          <w:sz w:val="22"/>
          <w:szCs w:val="22"/>
          <w:lang w:val="tr-TR"/>
        </w:rPr>
        <w:t xml:space="preserve">periyodik kontrol ve muayeneler </w:t>
      </w:r>
      <w:r w:rsidR="00747D01" w:rsidRPr="0017355A">
        <w:rPr>
          <w:rFonts w:ascii="Arial" w:hAnsi="Arial" w:cs="Arial"/>
          <w:sz w:val="22"/>
          <w:szCs w:val="22"/>
          <w:lang w:val="tr-TR"/>
        </w:rPr>
        <w:t>sonrasında oluşan</w:t>
      </w:r>
      <w:r w:rsidRPr="0017355A">
        <w:rPr>
          <w:rFonts w:ascii="Arial" w:hAnsi="Arial" w:cs="Arial"/>
          <w:sz w:val="22"/>
          <w:szCs w:val="22"/>
          <w:lang w:val="tr-TR"/>
        </w:rPr>
        <w:t xml:space="preserve"> tüm bilgi ve kayıtları</w:t>
      </w:r>
      <w:r w:rsidR="00747D01" w:rsidRPr="0017355A">
        <w:rPr>
          <w:rFonts w:ascii="Arial" w:hAnsi="Arial" w:cs="Arial"/>
          <w:sz w:val="22"/>
          <w:szCs w:val="22"/>
          <w:lang w:val="tr-TR"/>
        </w:rPr>
        <w:t>, t</w:t>
      </w:r>
      <w:r w:rsidRPr="0017355A">
        <w:rPr>
          <w:rFonts w:ascii="Arial" w:hAnsi="Arial" w:cs="Arial"/>
          <w:sz w:val="22"/>
          <w:szCs w:val="22"/>
          <w:lang w:val="tr-TR"/>
        </w:rPr>
        <w:t>alep edilmesi durumunda</w:t>
      </w:r>
      <w:r w:rsidR="006C36FE">
        <w:rPr>
          <w:rFonts w:ascii="Arial" w:hAnsi="Arial" w:cs="Arial"/>
          <w:sz w:val="22"/>
          <w:szCs w:val="22"/>
          <w:lang w:val="tr-TR"/>
        </w:rPr>
        <w:t>,</w:t>
      </w:r>
      <w:r w:rsidRPr="0017355A">
        <w:rPr>
          <w:rFonts w:ascii="Arial" w:hAnsi="Arial" w:cs="Arial"/>
          <w:sz w:val="22"/>
          <w:szCs w:val="22"/>
          <w:lang w:val="tr-TR"/>
        </w:rPr>
        <w:t xml:space="preserve"> sözleşme imzalan</w:t>
      </w:r>
      <w:r w:rsidR="00B02DF1" w:rsidRPr="0017355A">
        <w:rPr>
          <w:rFonts w:ascii="Arial" w:hAnsi="Arial" w:cs="Arial"/>
          <w:sz w:val="22"/>
          <w:szCs w:val="22"/>
          <w:lang w:val="tr-TR"/>
        </w:rPr>
        <w:t>an</w:t>
      </w:r>
      <w:r w:rsidRPr="0017355A">
        <w:rPr>
          <w:rFonts w:ascii="Arial" w:hAnsi="Arial" w:cs="Arial"/>
          <w:sz w:val="22"/>
          <w:szCs w:val="22"/>
          <w:lang w:val="tr-TR"/>
        </w:rPr>
        <w:t xml:space="preserve"> ilgili </w:t>
      </w:r>
      <w:r w:rsidR="00747D01" w:rsidRPr="0017355A">
        <w:rPr>
          <w:rFonts w:ascii="Arial" w:hAnsi="Arial" w:cs="Arial"/>
          <w:sz w:val="22"/>
          <w:szCs w:val="22"/>
          <w:lang w:val="tr-TR"/>
        </w:rPr>
        <w:t>İdare</w:t>
      </w:r>
      <w:r w:rsidRPr="0017355A">
        <w:rPr>
          <w:rFonts w:ascii="Arial" w:hAnsi="Arial" w:cs="Arial"/>
          <w:sz w:val="22"/>
          <w:szCs w:val="22"/>
          <w:lang w:val="tr-TR"/>
        </w:rPr>
        <w:t xml:space="preserve">, Bakanlık ve </w:t>
      </w:r>
      <w:r w:rsidR="00632D0A" w:rsidRPr="0017355A">
        <w:rPr>
          <w:rFonts w:ascii="Arial" w:hAnsi="Arial" w:cs="Arial"/>
          <w:sz w:val="22"/>
          <w:szCs w:val="22"/>
          <w:lang w:val="tr-TR"/>
        </w:rPr>
        <w:t xml:space="preserve">Bakımı Yapan Firma </w:t>
      </w:r>
      <w:r w:rsidR="00747D01" w:rsidRPr="0017355A">
        <w:rPr>
          <w:rFonts w:ascii="Arial" w:hAnsi="Arial" w:cs="Arial"/>
          <w:sz w:val="22"/>
          <w:szCs w:val="22"/>
          <w:lang w:val="tr-TR"/>
        </w:rPr>
        <w:t>ve</w:t>
      </w:r>
      <w:r w:rsidRPr="0017355A">
        <w:rPr>
          <w:rFonts w:ascii="Arial" w:hAnsi="Arial" w:cs="Arial"/>
          <w:sz w:val="22"/>
          <w:szCs w:val="22"/>
          <w:lang w:val="tr-TR"/>
        </w:rPr>
        <w:t xml:space="preserve"> </w:t>
      </w:r>
      <w:r w:rsidR="006C36FE">
        <w:rPr>
          <w:rFonts w:ascii="Arial" w:hAnsi="Arial" w:cs="Arial"/>
          <w:sz w:val="22"/>
          <w:szCs w:val="22"/>
          <w:lang w:val="tr-TR"/>
        </w:rPr>
        <w:t>bina sorumlusu</w:t>
      </w:r>
      <w:r w:rsidR="00747D01" w:rsidRPr="0017355A">
        <w:rPr>
          <w:rFonts w:ascii="Arial" w:hAnsi="Arial" w:cs="Arial"/>
          <w:sz w:val="22"/>
          <w:szCs w:val="22"/>
          <w:lang w:val="tr-TR"/>
        </w:rPr>
        <w:t xml:space="preserve"> </w:t>
      </w:r>
      <w:r w:rsidRPr="0017355A">
        <w:rPr>
          <w:rFonts w:ascii="Arial" w:hAnsi="Arial" w:cs="Arial"/>
          <w:sz w:val="22"/>
          <w:szCs w:val="22"/>
          <w:lang w:val="tr-TR"/>
        </w:rPr>
        <w:t>ile paylaşır.</w:t>
      </w:r>
    </w:p>
    <w:p w14:paraId="1DB7D775" w14:textId="77777777" w:rsidR="00AE2CB0" w:rsidRPr="0017355A" w:rsidRDefault="00AE2CB0" w:rsidP="002E1224">
      <w:pPr>
        <w:pStyle w:val="GvdeMetni"/>
        <w:spacing w:before="120" w:after="120"/>
        <w:jc w:val="both"/>
        <w:rPr>
          <w:rFonts w:ascii="Arial" w:hAnsi="Arial" w:cs="Arial"/>
          <w:sz w:val="22"/>
          <w:szCs w:val="22"/>
          <w:lang w:val="tr-TR"/>
        </w:rPr>
      </w:pPr>
      <w:proofErr w:type="spellStart"/>
      <w:r w:rsidRPr="0017355A">
        <w:rPr>
          <w:rFonts w:ascii="Arial" w:hAnsi="Arial" w:cs="Arial"/>
          <w:sz w:val="22"/>
          <w:szCs w:val="22"/>
          <w:lang w:val="tr-TR"/>
        </w:rPr>
        <w:t>Aliment</w:t>
      </w:r>
      <w:proofErr w:type="spellEnd"/>
      <w:r w:rsidRPr="0017355A">
        <w:rPr>
          <w:rFonts w:ascii="Arial" w:hAnsi="Arial" w:cs="Arial"/>
          <w:sz w:val="22"/>
          <w:szCs w:val="22"/>
          <w:lang w:val="tr-TR"/>
        </w:rPr>
        <w:t xml:space="preserve">, sözleşme imzaladığı ilgili </w:t>
      </w:r>
      <w:r w:rsidR="00AC2262" w:rsidRPr="0017355A">
        <w:rPr>
          <w:rFonts w:ascii="Arial" w:hAnsi="Arial" w:cs="Arial"/>
          <w:sz w:val="22"/>
          <w:szCs w:val="22"/>
          <w:lang w:val="tr-TR"/>
        </w:rPr>
        <w:t xml:space="preserve">İdareleri </w:t>
      </w:r>
      <w:r w:rsidRPr="0017355A">
        <w:rPr>
          <w:rFonts w:ascii="Arial" w:hAnsi="Arial" w:cs="Arial"/>
          <w:sz w:val="22"/>
          <w:szCs w:val="22"/>
          <w:lang w:val="tr-TR"/>
        </w:rPr>
        <w:t xml:space="preserve">ve bu </w:t>
      </w:r>
      <w:r w:rsidR="00632D0A" w:rsidRPr="0017355A">
        <w:rPr>
          <w:rFonts w:ascii="Arial" w:hAnsi="Arial" w:cs="Arial"/>
          <w:sz w:val="22"/>
          <w:szCs w:val="22"/>
          <w:lang w:val="tr-TR"/>
        </w:rPr>
        <w:t xml:space="preserve">İdareler </w:t>
      </w:r>
      <w:r w:rsidRPr="0017355A">
        <w:rPr>
          <w:rFonts w:ascii="Arial" w:hAnsi="Arial" w:cs="Arial"/>
          <w:sz w:val="22"/>
          <w:szCs w:val="22"/>
          <w:lang w:val="tr-TR"/>
        </w:rPr>
        <w:t>adına yürütülen faaliyetlere ilişkin tüm istatistiki bilgileri</w:t>
      </w:r>
      <w:r w:rsidR="00AC2262" w:rsidRPr="0017355A">
        <w:rPr>
          <w:rFonts w:ascii="Arial" w:hAnsi="Arial" w:cs="Arial"/>
          <w:sz w:val="22"/>
          <w:szCs w:val="22"/>
          <w:lang w:val="tr-TR"/>
        </w:rPr>
        <w:t>,</w:t>
      </w:r>
      <w:r w:rsidRPr="0017355A">
        <w:rPr>
          <w:rFonts w:ascii="Arial" w:hAnsi="Arial" w:cs="Arial"/>
          <w:sz w:val="22"/>
          <w:szCs w:val="22"/>
          <w:lang w:val="tr-TR"/>
        </w:rPr>
        <w:t xml:space="preserve"> her yıl Ocak ayı sonu itibarıyla</w:t>
      </w:r>
      <w:r w:rsidR="00603028" w:rsidRPr="0017355A">
        <w:rPr>
          <w:rFonts w:ascii="Arial" w:hAnsi="Arial" w:cs="Arial"/>
          <w:sz w:val="22"/>
          <w:szCs w:val="22"/>
          <w:lang w:val="tr-TR"/>
        </w:rPr>
        <w:t xml:space="preserve"> </w:t>
      </w:r>
      <w:r w:rsidR="003B548C" w:rsidRPr="0017355A">
        <w:rPr>
          <w:rFonts w:ascii="Arial" w:hAnsi="Arial" w:cs="Arial"/>
          <w:sz w:val="22"/>
          <w:szCs w:val="22"/>
          <w:lang w:val="tr-TR"/>
        </w:rPr>
        <w:t xml:space="preserve">Asansör Periyodik Kontrol Yönetmeliği </w:t>
      </w:r>
      <w:proofErr w:type="gramStart"/>
      <w:r w:rsidR="003B548C" w:rsidRPr="0017355A">
        <w:rPr>
          <w:rFonts w:ascii="Arial" w:hAnsi="Arial" w:cs="Arial"/>
          <w:sz w:val="22"/>
          <w:szCs w:val="22"/>
          <w:lang w:val="tr-TR"/>
        </w:rPr>
        <w:t>(</w:t>
      </w:r>
      <w:proofErr w:type="gramEnd"/>
      <w:r w:rsidR="003B548C" w:rsidRPr="0017355A">
        <w:rPr>
          <w:rFonts w:ascii="Arial" w:hAnsi="Arial" w:cs="Arial"/>
          <w:sz w:val="22"/>
          <w:szCs w:val="22"/>
          <w:lang w:val="tr-TR"/>
        </w:rPr>
        <w:t>Ek-10’a</w:t>
      </w:r>
      <w:r w:rsidR="00603028" w:rsidRPr="0017355A">
        <w:rPr>
          <w:rFonts w:ascii="Arial" w:hAnsi="Arial" w:cs="Arial"/>
          <w:sz w:val="22"/>
          <w:szCs w:val="22"/>
          <w:lang w:val="tr-TR"/>
        </w:rPr>
        <w:t xml:space="preserve"> uygun </w:t>
      </w:r>
      <w:r w:rsidR="001F0CC0" w:rsidRPr="0017355A">
        <w:rPr>
          <w:rFonts w:ascii="Arial" w:hAnsi="Arial" w:cs="Arial"/>
          <w:sz w:val="22"/>
          <w:szCs w:val="22"/>
          <w:lang w:val="tr-TR"/>
        </w:rPr>
        <w:t>şekilde Bakanlığa</w:t>
      </w:r>
      <w:r w:rsidRPr="0017355A">
        <w:rPr>
          <w:rFonts w:ascii="Arial" w:hAnsi="Arial" w:cs="Arial"/>
          <w:sz w:val="22"/>
          <w:szCs w:val="22"/>
          <w:lang w:val="tr-TR"/>
        </w:rPr>
        <w:t xml:space="preserve"> iletir.</w:t>
      </w:r>
    </w:p>
    <w:p w14:paraId="30D16358" w14:textId="77777777" w:rsidR="00AE2CB0" w:rsidRPr="0017355A" w:rsidRDefault="00AE2CB0" w:rsidP="002E1224">
      <w:pPr>
        <w:pStyle w:val="GvdeMetni"/>
        <w:spacing w:before="120" w:after="120"/>
        <w:jc w:val="both"/>
        <w:rPr>
          <w:rFonts w:ascii="Arial" w:hAnsi="Arial" w:cs="Arial"/>
          <w:sz w:val="22"/>
          <w:szCs w:val="22"/>
          <w:lang w:val="tr-TR"/>
        </w:rPr>
      </w:pPr>
      <w:proofErr w:type="spellStart"/>
      <w:r w:rsidRPr="0017355A">
        <w:rPr>
          <w:rFonts w:ascii="Arial" w:hAnsi="Arial" w:cs="Arial"/>
          <w:sz w:val="22"/>
          <w:szCs w:val="22"/>
          <w:lang w:val="tr-TR"/>
        </w:rPr>
        <w:t>Aliment</w:t>
      </w:r>
      <w:proofErr w:type="spellEnd"/>
      <w:r w:rsidRPr="0017355A">
        <w:rPr>
          <w:rFonts w:ascii="Arial" w:hAnsi="Arial" w:cs="Arial"/>
          <w:sz w:val="22"/>
          <w:szCs w:val="22"/>
          <w:lang w:val="tr-TR"/>
        </w:rPr>
        <w:t>, Bakanlık öncülüğünde düzenlenecek olan eşgüdüm toplantı</w:t>
      </w:r>
      <w:r w:rsidR="00632D0A" w:rsidRPr="0017355A">
        <w:rPr>
          <w:rFonts w:ascii="Arial" w:hAnsi="Arial" w:cs="Arial"/>
          <w:sz w:val="22"/>
          <w:szCs w:val="22"/>
          <w:lang w:val="tr-TR"/>
        </w:rPr>
        <w:t>ları</w:t>
      </w:r>
      <w:r w:rsidRPr="0017355A">
        <w:rPr>
          <w:rFonts w:ascii="Arial" w:hAnsi="Arial" w:cs="Arial"/>
          <w:sz w:val="22"/>
          <w:szCs w:val="22"/>
          <w:lang w:val="tr-TR"/>
        </w:rPr>
        <w:t>na katılım sağlar.</w:t>
      </w:r>
    </w:p>
    <w:p w14:paraId="6BDCF784" w14:textId="77777777" w:rsidR="00603028" w:rsidRPr="0017355A" w:rsidRDefault="00603028" w:rsidP="002E1224">
      <w:pPr>
        <w:pStyle w:val="GvdeMetni"/>
        <w:spacing w:before="120" w:after="120"/>
        <w:jc w:val="both"/>
        <w:rPr>
          <w:rFonts w:ascii="Arial" w:hAnsi="Arial" w:cs="Arial"/>
          <w:sz w:val="22"/>
          <w:szCs w:val="22"/>
          <w:lang w:val="tr-TR"/>
        </w:rPr>
      </w:pPr>
      <w:r w:rsidRPr="0017355A">
        <w:rPr>
          <w:rFonts w:ascii="Arial" w:hAnsi="Arial" w:cs="Arial"/>
          <w:sz w:val="22"/>
          <w:szCs w:val="22"/>
          <w:lang w:val="tr-TR"/>
        </w:rPr>
        <w:t xml:space="preserve">Periyodik kontrol sonuçlarının girileceği ve Bakanlık veri tabanı ile </w:t>
      </w:r>
      <w:proofErr w:type="gramStart"/>
      <w:r w:rsidRPr="0017355A">
        <w:rPr>
          <w:rFonts w:ascii="Arial" w:hAnsi="Arial" w:cs="Arial"/>
          <w:sz w:val="22"/>
          <w:szCs w:val="22"/>
          <w:lang w:val="tr-TR"/>
        </w:rPr>
        <w:t>entegre</w:t>
      </w:r>
      <w:proofErr w:type="gramEnd"/>
      <w:r w:rsidRPr="0017355A">
        <w:rPr>
          <w:rFonts w:ascii="Arial" w:hAnsi="Arial" w:cs="Arial"/>
          <w:sz w:val="22"/>
          <w:szCs w:val="22"/>
          <w:lang w:val="tr-TR"/>
        </w:rPr>
        <w:t xml:space="preserve"> edileceği bir veri tabanı oluşturulur. Söz konusu veri tabanı ilgili </w:t>
      </w:r>
      <w:r w:rsidR="006C36FE" w:rsidRPr="0017355A">
        <w:rPr>
          <w:rFonts w:ascii="Arial" w:hAnsi="Arial" w:cs="Arial"/>
          <w:sz w:val="22"/>
          <w:szCs w:val="22"/>
          <w:lang w:val="tr-TR"/>
        </w:rPr>
        <w:t xml:space="preserve">İdareye </w:t>
      </w:r>
      <w:r w:rsidRPr="0017355A">
        <w:rPr>
          <w:rFonts w:ascii="Arial" w:hAnsi="Arial" w:cs="Arial"/>
          <w:sz w:val="22"/>
          <w:szCs w:val="22"/>
          <w:lang w:val="tr-TR"/>
        </w:rPr>
        <w:t>de açık tutulur.</w:t>
      </w:r>
    </w:p>
    <w:p w14:paraId="171066E9" w14:textId="77777777" w:rsidR="00072FBC" w:rsidRPr="0017355A" w:rsidRDefault="00072FBC" w:rsidP="002E1224">
      <w:pPr>
        <w:pStyle w:val="GvdeMetni"/>
        <w:spacing w:before="120" w:after="120"/>
        <w:jc w:val="both"/>
        <w:rPr>
          <w:rFonts w:ascii="Arial" w:hAnsi="Arial" w:cs="Arial"/>
          <w:sz w:val="22"/>
          <w:szCs w:val="22"/>
          <w:lang w:val="tr-TR"/>
        </w:rPr>
      </w:pPr>
      <w:r w:rsidRPr="0017355A">
        <w:rPr>
          <w:rFonts w:ascii="Arial" w:hAnsi="Arial" w:cs="Arial"/>
          <w:sz w:val="22"/>
          <w:szCs w:val="22"/>
          <w:lang w:val="tr-TR"/>
        </w:rPr>
        <w:t xml:space="preserve">Güvensiz veya kusurlu olarak tanımlanan asansöre ait </w:t>
      </w:r>
      <w:r w:rsidR="006C36FE" w:rsidRPr="00DB1533">
        <w:rPr>
          <w:rFonts w:ascii="Arial" w:hAnsi="Arial" w:cs="Arial"/>
          <w:b/>
          <w:sz w:val="22"/>
          <w:szCs w:val="22"/>
          <w:lang w:val="tr-TR"/>
        </w:rPr>
        <w:t>Asansör Periyodik veya Takip Kontrol Raporu</w:t>
      </w:r>
      <w:r w:rsidRPr="0017355A">
        <w:rPr>
          <w:rFonts w:ascii="Arial" w:hAnsi="Arial" w:cs="Arial"/>
          <w:sz w:val="22"/>
          <w:szCs w:val="22"/>
          <w:lang w:val="tr-TR"/>
        </w:rPr>
        <w:t xml:space="preserve">; onaylandığı tarihi takip eden işgününde ilgili </w:t>
      </w:r>
      <w:r w:rsidR="006C36FE" w:rsidRPr="0017355A">
        <w:rPr>
          <w:rFonts w:ascii="Arial" w:hAnsi="Arial" w:cs="Arial"/>
          <w:sz w:val="22"/>
          <w:szCs w:val="22"/>
          <w:lang w:val="tr-TR"/>
        </w:rPr>
        <w:t>İdareye</w:t>
      </w:r>
      <w:r w:rsidRPr="0017355A">
        <w:rPr>
          <w:rFonts w:ascii="Arial" w:hAnsi="Arial" w:cs="Arial"/>
          <w:sz w:val="22"/>
          <w:szCs w:val="22"/>
          <w:lang w:val="tr-TR"/>
        </w:rPr>
        <w:t>, asansör monte edene veya onun yetkili servisine ve bina sorumlusuna iletilir.</w:t>
      </w:r>
    </w:p>
    <w:p w14:paraId="6B48B81B" w14:textId="77777777" w:rsidR="00072FBC" w:rsidRPr="0017355A" w:rsidRDefault="00072FBC" w:rsidP="002E1224">
      <w:pPr>
        <w:pStyle w:val="GvdeMetni"/>
        <w:spacing w:before="120" w:after="120"/>
        <w:jc w:val="both"/>
        <w:rPr>
          <w:rFonts w:ascii="Arial" w:hAnsi="Arial" w:cs="Arial"/>
          <w:sz w:val="22"/>
          <w:szCs w:val="22"/>
          <w:lang w:val="tr-TR"/>
        </w:rPr>
      </w:pPr>
      <w:r w:rsidRPr="0017355A">
        <w:rPr>
          <w:rFonts w:ascii="Arial" w:hAnsi="Arial" w:cs="Arial"/>
          <w:sz w:val="22"/>
          <w:szCs w:val="22"/>
          <w:lang w:val="tr-TR"/>
        </w:rPr>
        <w:t xml:space="preserve">Hafif kusurlu veya kusursuz olarak tanımlanan asansöre ait </w:t>
      </w:r>
      <w:r w:rsidR="006C36FE" w:rsidRPr="00DB1533">
        <w:rPr>
          <w:rFonts w:ascii="Arial" w:hAnsi="Arial" w:cs="Arial"/>
          <w:b/>
          <w:sz w:val="22"/>
          <w:szCs w:val="22"/>
          <w:lang w:val="tr-TR"/>
        </w:rPr>
        <w:t>Asansör Periyodik veya Takip Kontrol Raporu</w:t>
      </w:r>
      <w:r w:rsidRPr="0017355A">
        <w:rPr>
          <w:rFonts w:ascii="Arial" w:hAnsi="Arial" w:cs="Arial"/>
          <w:sz w:val="22"/>
          <w:szCs w:val="22"/>
          <w:lang w:val="tr-TR"/>
        </w:rPr>
        <w:t>, onaylandığı tarihten itibaren en geç üç işgünü içerisinde asansör monte edene veya onun yetkili servisine ve bina sorumlusuna iletilir.</w:t>
      </w:r>
    </w:p>
    <w:p w14:paraId="5FCBDE3D" w14:textId="77777777" w:rsidR="00072FBC" w:rsidRDefault="00310558" w:rsidP="002E1224">
      <w:pPr>
        <w:pStyle w:val="GvdeMetni"/>
        <w:spacing w:before="120" w:after="120"/>
        <w:jc w:val="both"/>
        <w:rPr>
          <w:rFonts w:ascii="Arial" w:hAnsi="Arial" w:cs="Arial"/>
          <w:sz w:val="22"/>
          <w:szCs w:val="22"/>
          <w:lang w:val="tr-TR"/>
        </w:rPr>
      </w:pPr>
      <w:r>
        <w:rPr>
          <w:rFonts w:ascii="Arial" w:hAnsi="Arial" w:cs="Arial"/>
          <w:sz w:val="22"/>
          <w:szCs w:val="22"/>
          <w:lang w:val="tr-TR"/>
        </w:rPr>
        <w:t xml:space="preserve">Bina </w:t>
      </w:r>
      <w:r w:rsidR="006C36FE">
        <w:rPr>
          <w:rFonts w:ascii="Arial" w:hAnsi="Arial" w:cs="Arial"/>
          <w:sz w:val="22"/>
          <w:szCs w:val="22"/>
          <w:lang w:val="tr-TR"/>
        </w:rPr>
        <w:t>sorumlusu</w:t>
      </w:r>
      <w:r w:rsidR="00072FBC" w:rsidRPr="0017355A">
        <w:rPr>
          <w:rFonts w:ascii="Arial" w:hAnsi="Arial" w:cs="Arial"/>
          <w:sz w:val="22"/>
          <w:szCs w:val="22"/>
          <w:lang w:val="tr-TR"/>
        </w:rPr>
        <w:t xml:space="preserve">nun atanmadığı veya atanamadığı durumlarda </w:t>
      </w:r>
      <w:r w:rsidR="006C36FE" w:rsidRPr="00DB1533">
        <w:rPr>
          <w:rFonts w:ascii="Arial" w:hAnsi="Arial" w:cs="Arial"/>
          <w:b/>
          <w:sz w:val="22"/>
          <w:szCs w:val="22"/>
          <w:lang w:val="tr-TR"/>
        </w:rPr>
        <w:t>Asansör Periyodik veya Takip Kontrol Raporu</w:t>
      </w:r>
      <w:r w:rsidR="006C36FE">
        <w:rPr>
          <w:rFonts w:ascii="Arial" w:hAnsi="Arial" w:cs="Arial"/>
          <w:b/>
          <w:sz w:val="22"/>
          <w:szCs w:val="22"/>
          <w:lang w:val="tr-TR"/>
        </w:rPr>
        <w:t>,</w:t>
      </w:r>
      <w:r w:rsidR="006C36FE" w:rsidRPr="0017355A">
        <w:rPr>
          <w:rFonts w:ascii="Arial" w:hAnsi="Arial" w:cs="Arial"/>
          <w:sz w:val="22"/>
          <w:szCs w:val="22"/>
          <w:lang w:val="tr-TR"/>
        </w:rPr>
        <w:t xml:space="preserve"> </w:t>
      </w:r>
      <w:r w:rsidR="00072FBC" w:rsidRPr="0017355A">
        <w:rPr>
          <w:rFonts w:ascii="Arial" w:hAnsi="Arial" w:cs="Arial"/>
          <w:sz w:val="22"/>
          <w:szCs w:val="22"/>
          <w:lang w:val="tr-TR"/>
        </w:rPr>
        <w:t>bütün kat maliklerine iletilir.</w:t>
      </w:r>
    </w:p>
    <w:p w14:paraId="3B57ECA7" w14:textId="1408728A" w:rsidR="00564577" w:rsidRPr="00F024C2" w:rsidRDefault="00564577" w:rsidP="00564577">
      <w:pPr>
        <w:pStyle w:val="GvdeMetni"/>
        <w:widowControl w:val="0"/>
        <w:tabs>
          <w:tab w:val="left" w:pos="833"/>
        </w:tabs>
        <w:spacing w:before="90" w:line="259" w:lineRule="auto"/>
        <w:ind w:right="25"/>
        <w:jc w:val="both"/>
        <w:rPr>
          <w:rFonts w:ascii="Arial" w:hAnsi="Arial" w:cs="Arial"/>
          <w:sz w:val="22"/>
          <w:szCs w:val="22"/>
          <w:lang w:val="tr-TR"/>
        </w:rPr>
      </w:pPr>
      <w:r w:rsidRPr="00F024C2">
        <w:rPr>
          <w:rFonts w:ascii="Arial" w:hAnsi="Arial" w:cs="Arial"/>
          <w:sz w:val="22"/>
          <w:szCs w:val="22"/>
          <w:lang w:val="tr-TR"/>
        </w:rPr>
        <w:t xml:space="preserve">Her kontrolde tutulan (periyodik kontrol, ilk periyodik kontrol ve takip kontrolleri) </w:t>
      </w:r>
      <w:r w:rsidRPr="00F024C2">
        <w:rPr>
          <w:rFonts w:ascii="Arial" w:hAnsi="Arial" w:cs="Arial"/>
          <w:b/>
          <w:sz w:val="22"/>
          <w:szCs w:val="22"/>
          <w:lang w:val="tr-TR"/>
        </w:rPr>
        <w:t xml:space="preserve">Asansör Periyodik Kontrol Tebligatı </w:t>
      </w:r>
      <w:r w:rsidRPr="00F024C2">
        <w:rPr>
          <w:rFonts w:ascii="Arial" w:hAnsi="Arial" w:cs="Arial"/>
          <w:sz w:val="22"/>
          <w:szCs w:val="22"/>
          <w:lang w:val="tr-TR"/>
        </w:rPr>
        <w:t>tarih sırasına göre arşivlenir.</w:t>
      </w:r>
    </w:p>
    <w:p w14:paraId="371E8548" w14:textId="77777777" w:rsidR="00564577" w:rsidRPr="00F024C2" w:rsidRDefault="00564577" w:rsidP="00564577">
      <w:pPr>
        <w:spacing w:before="8" w:line="100" w:lineRule="exact"/>
        <w:ind w:right="25"/>
        <w:jc w:val="both"/>
        <w:rPr>
          <w:rFonts w:ascii="Arial" w:hAnsi="Arial" w:cs="Arial"/>
          <w:sz w:val="22"/>
          <w:szCs w:val="22"/>
          <w:lang w:eastAsia="x-none"/>
        </w:rPr>
      </w:pPr>
    </w:p>
    <w:p w14:paraId="28EBE0FE" w14:textId="501161ED" w:rsidR="00564577" w:rsidRPr="00F024C2" w:rsidRDefault="00564577" w:rsidP="00564577">
      <w:pPr>
        <w:pStyle w:val="GvdeMetni"/>
        <w:widowControl w:val="0"/>
        <w:tabs>
          <w:tab w:val="left" w:pos="833"/>
        </w:tabs>
        <w:spacing w:line="259" w:lineRule="auto"/>
        <w:ind w:right="25"/>
        <w:jc w:val="both"/>
        <w:rPr>
          <w:rFonts w:ascii="Arial" w:hAnsi="Arial" w:cs="Arial"/>
          <w:sz w:val="22"/>
          <w:szCs w:val="22"/>
          <w:lang w:val="tr-TR"/>
        </w:rPr>
      </w:pPr>
      <w:r w:rsidRPr="00F024C2">
        <w:rPr>
          <w:rFonts w:ascii="Arial" w:hAnsi="Arial" w:cs="Arial"/>
          <w:sz w:val="22"/>
          <w:szCs w:val="22"/>
          <w:lang w:val="tr-TR"/>
        </w:rPr>
        <w:t xml:space="preserve">İlk periyodik kontrol </w:t>
      </w:r>
      <w:r w:rsidR="00F024C2" w:rsidRPr="00F024C2">
        <w:rPr>
          <w:rFonts w:ascii="Arial" w:hAnsi="Arial" w:cs="Arial"/>
          <w:sz w:val="22"/>
          <w:szCs w:val="22"/>
          <w:lang w:val="tr-TR"/>
        </w:rPr>
        <w:t xml:space="preserve">için </w:t>
      </w:r>
      <w:r w:rsidRPr="00F024C2">
        <w:rPr>
          <w:rFonts w:ascii="Arial" w:hAnsi="Arial" w:cs="Arial"/>
          <w:sz w:val="22"/>
          <w:szCs w:val="22"/>
          <w:lang w:val="tr-TR"/>
        </w:rPr>
        <w:t xml:space="preserve">başvuru formu, inşaat ruhsatı, onaylı </w:t>
      </w:r>
      <w:proofErr w:type="spellStart"/>
      <w:r w:rsidRPr="00F024C2">
        <w:rPr>
          <w:rFonts w:ascii="Arial" w:hAnsi="Arial" w:cs="Arial"/>
          <w:sz w:val="22"/>
          <w:szCs w:val="22"/>
          <w:lang w:val="tr-TR"/>
        </w:rPr>
        <w:t>avan</w:t>
      </w:r>
      <w:proofErr w:type="spellEnd"/>
      <w:r w:rsidRPr="00F024C2">
        <w:rPr>
          <w:rFonts w:ascii="Arial" w:hAnsi="Arial" w:cs="Arial"/>
          <w:sz w:val="22"/>
          <w:szCs w:val="22"/>
          <w:lang w:val="tr-TR"/>
        </w:rPr>
        <w:t xml:space="preserve"> </w:t>
      </w:r>
      <w:r w:rsidR="00F024C2" w:rsidRPr="00F024C2">
        <w:rPr>
          <w:rFonts w:ascii="Arial" w:hAnsi="Arial" w:cs="Arial"/>
          <w:sz w:val="22"/>
          <w:szCs w:val="22"/>
          <w:lang w:val="tr-TR"/>
        </w:rPr>
        <w:t>ya da</w:t>
      </w:r>
      <w:r w:rsidRPr="00F024C2">
        <w:rPr>
          <w:rFonts w:ascii="Arial" w:hAnsi="Arial" w:cs="Arial"/>
          <w:sz w:val="22"/>
          <w:szCs w:val="22"/>
          <w:lang w:val="tr-TR"/>
        </w:rPr>
        <w:t xml:space="preserve"> uygulama proje kapağı, AB uygunluk beyanı ve yazılı beyan belgesi tarih sırasına göre tescil dosyası olarak arşivlenir.</w:t>
      </w:r>
    </w:p>
    <w:p w14:paraId="0A7774CA" w14:textId="77777777" w:rsidR="00564577" w:rsidRDefault="00564577" w:rsidP="002E1224">
      <w:pPr>
        <w:pStyle w:val="GvdeMetni"/>
        <w:spacing w:before="120" w:after="120"/>
        <w:jc w:val="both"/>
        <w:rPr>
          <w:rFonts w:ascii="Arial" w:hAnsi="Arial" w:cs="Arial"/>
          <w:sz w:val="22"/>
          <w:szCs w:val="22"/>
          <w:lang w:val="tr-TR"/>
        </w:rPr>
      </w:pPr>
    </w:p>
    <w:sectPr w:rsidR="00564577" w:rsidSect="0077650C">
      <w:headerReference w:type="default" r:id="rId9"/>
      <w:footerReference w:type="default" r:id="rId10"/>
      <w:pgSz w:w="11906" w:h="16838"/>
      <w:pgMar w:top="2092" w:right="540" w:bottom="1622" w:left="1418" w:header="709" w:footer="680"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A486E" w14:textId="77777777" w:rsidR="00660DA3" w:rsidRDefault="00660DA3">
      <w:r>
        <w:separator/>
      </w:r>
    </w:p>
  </w:endnote>
  <w:endnote w:type="continuationSeparator" w:id="0">
    <w:p w14:paraId="04713683" w14:textId="77777777" w:rsidR="00660DA3" w:rsidRDefault="0066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ordia New">
    <w:panose1 w:val="020B0304020202020204"/>
    <w:charset w:val="DE"/>
    <w:family w:val="roman"/>
    <w:notTrueType/>
    <w:pitch w:val="variable"/>
    <w:sig w:usb0="01000001" w:usb1="00000000" w:usb2="00000000" w:usb3="00000000" w:csb0="00010000"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984"/>
      <w:gridCol w:w="1984"/>
      <w:gridCol w:w="1984"/>
      <w:gridCol w:w="1984"/>
    </w:tblGrid>
    <w:tr w:rsidR="000F52FA" w:rsidRPr="005B483A" w14:paraId="6C025C80" w14:textId="77777777" w:rsidTr="00C628F1">
      <w:trPr>
        <w:cantSplit/>
        <w:trHeight w:val="207"/>
      </w:trPr>
      <w:tc>
        <w:tcPr>
          <w:tcW w:w="1984" w:type="dxa"/>
          <w:shd w:val="clear" w:color="auto" w:fill="E6E6E6"/>
          <w:vAlign w:val="center"/>
        </w:tcPr>
        <w:p w14:paraId="2685D6B5" w14:textId="77777777" w:rsidR="000F52FA" w:rsidRPr="00A503B4" w:rsidRDefault="000F52FA" w:rsidP="00612A19">
          <w:pPr>
            <w:pStyle w:val="Altbilgi"/>
            <w:jc w:val="center"/>
            <w:rPr>
              <w:rFonts w:ascii="Arial" w:hAnsi="Arial" w:cs="Arial"/>
              <w:bCs/>
            </w:rPr>
          </w:pPr>
          <w:r w:rsidRPr="00A503B4">
            <w:rPr>
              <w:rFonts w:ascii="Arial" w:hAnsi="Arial" w:cs="Arial"/>
              <w:bCs/>
            </w:rPr>
            <w:t>Doküman No</w:t>
          </w:r>
        </w:p>
      </w:tc>
      <w:tc>
        <w:tcPr>
          <w:tcW w:w="1984" w:type="dxa"/>
          <w:shd w:val="clear" w:color="auto" w:fill="E6E6E6"/>
          <w:vAlign w:val="center"/>
        </w:tcPr>
        <w:p w14:paraId="778A9918" w14:textId="77777777" w:rsidR="000F52FA" w:rsidRPr="00A503B4" w:rsidRDefault="000F52FA" w:rsidP="00612A19">
          <w:pPr>
            <w:pStyle w:val="Altbilgi"/>
            <w:jc w:val="center"/>
            <w:rPr>
              <w:rFonts w:ascii="Arial" w:hAnsi="Arial" w:cs="Arial"/>
              <w:bCs/>
            </w:rPr>
          </w:pPr>
          <w:r w:rsidRPr="00A503B4">
            <w:rPr>
              <w:rFonts w:ascii="Arial" w:hAnsi="Arial"/>
              <w:bCs/>
            </w:rPr>
            <w:t>Yayın Tarihi</w:t>
          </w:r>
        </w:p>
      </w:tc>
      <w:tc>
        <w:tcPr>
          <w:tcW w:w="1984" w:type="dxa"/>
          <w:shd w:val="clear" w:color="auto" w:fill="E6E6E6"/>
          <w:vAlign w:val="center"/>
        </w:tcPr>
        <w:p w14:paraId="1B202887" w14:textId="77777777" w:rsidR="000F52FA" w:rsidRPr="00A503B4" w:rsidRDefault="000F52FA" w:rsidP="00612A19">
          <w:pPr>
            <w:pStyle w:val="Altbilgi"/>
            <w:jc w:val="center"/>
            <w:rPr>
              <w:rFonts w:ascii="Arial" w:hAnsi="Arial" w:cs="Arial"/>
              <w:bCs/>
            </w:rPr>
          </w:pPr>
          <w:r w:rsidRPr="00A503B4">
            <w:rPr>
              <w:rFonts w:ascii="Arial" w:hAnsi="Arial"/>
              <w:bCs/>
            </w:rPr>
            <w:t>Revizyon Tarihi</w:t>
          </w:r>
        </w:p>
      </w:tc>
      <w:tc>
        <w:tcPr>
          <w:tcW w:w="1984" w:type="dxa"/>
          <w:shd w:val="clear" w:color="auto" w:fill="E6E6E6"/>
          <w:vAlign w:val="center"/>
        </w:tcPr>
        <w:p w14:paraId="3BBF91CB" w14:textId="77777777" w:rsidR="000F52FA" w:rsidRPr="00A503B4" w:rsidRDefault="000F52FA" w:rsidP="00612A19">
          <w:pPr>
            <w:pStyle w:val="Altbilgi"/>
            <w:jc w:val="center"/>
            <w:rPr>
              <w:rFonts w:ascii="Arial" w:hAnsi="Arial" w:cs="Arial"/>
              <w:bCs/>
            </w:rPr>
          </w:pPr>
          <w:r w:rsidRPr="00A503B4">
            <w:rPr>
              <w:rFonts w:ascii="Arial" w:hAnsi="Arial"/>
              <w:bCs/>
            </w:rPr>
            <w:t>Revizyon No</w:t>
          </w:r>
        </w:p>
      </w:tc>
      <w:tc>
        <w:tcPr>
          <w:tcW w:w="1984" w:type="dxa"/>
          <w:shd w:val="clear" w:color="auto" w:fill="E6E6E6"/>
          <w:vAlign w:val="center"/>
        </w:tcPr>
        <w:p w14:paraId="3F48EEEA" w14:textId="77777777" w:rsidR="000F52FA" w:rsidRPr="00A503B4" w:rsidRDefault="000F52FA" w:rsidP="00612A19">
          <w:pPr>
            <w:pStyle w:val="Altbilgi"/>
            <w:jc w:val="center"/>
            <w:rPr>
              <w:rFonts w:ascii="Arial" w:hAnsi="Arial" w:cs="Arial"/>
              <w:bCs/>
            </w:rPr>
          </w:pPr>
          <w:r w:rsidRPr="00A503B4">
            <w:rPr>
              <w:rFonts w:ascii="Arial" w:hAnsi="Arial" w:cs="Arial"/>
              <w:bCs/>
            </w:rPr>
            <w:t>Sayfa</w:t>
          </w:r>
        </w:p>
      </w:tc>
    </w:tr>
    <w:tr w:rsidR="000F52FA" w:rsidRPr="00654DF0" w14:paraId="00C8447C" w14:textId="77777777" w:rsidTr="00C628F1">
      <w:trPr>
        <w:cantSplit/>
        <w:trHeight w:val="322"/>
      </w:trPr>
      <w:tc>
        <w:tcPr>
          <w:tcW w:w="1984" w:type="dxa"/>
          <w:shd w:val="clear" w:color="auto" w:fill="auto"/>
          <w:vAlign w:val="center"/>
        </w:tcPr>
        <w:p w14:paraId="31A37E02" w14:textId="77777777" w:rsidR="000F52FA" w:rsidRPr="00A503B4" w:rsidRDefault="000F52FA" w:rsidP="00612A19">
          <w:pPr>
            <w:pStyle w:val="Altbilgi"/>
            <w:jc w:val="center"/>
            <w:rPr>
              <w:rFonts w:ascii="Arial" w:hAnsi="Arial"/>
              <w:bCs/>
            </w:rPr>
          </w:pPr>
          <w:r>
            <w:rPr>
              <w:rFonts w:ascii="Arial" w:hAnsi="Arial"/>
              <w:bCs/>
            </w:rPr>
            <w:t>APR.15</w:t>
          </w:r>
        </w:p>
      </w:tc>
      <w:tc>
        <w:tcPr>
          <w:tcW w:w="1984" w:type="dxa"/>
          <w:shd w:val="clear" w:color="auto" w:fill="auto"/>
          <w:vAlign w:val="center"/>
        </w:tcPr>
        <w:p w14:paraId="6825CE98" w14:textId="77777777" w:rsidR="000F52FA" w:rsidRPr="00A503B4" w:rsidRDefault="000F52FA" w:rsidP="00612A19">
          <w:pPr>
            <w:pStyle w:val="Altbilgi"/>
            <w:jc w:val="center"/>
            <w:rPr>
              <w:rFonts w:ascii="Arial" w:hAnsi="Arial"/>
              <w:bCs/>
            </w:rPr>
          </w:pPr>
          <w:r>
            <w:rPr>
              <w:rFonts w:ascii="Arial" w:hAnsi="Arial"/>
              <w:bCs/>
            </w:rPr>
            <w:t>01.07.2013</w:t>
          </w:r>
        </w:p>
      </w:tc>
      <w:tc>
        <w:tcPr>
          <w:tcW w:w="1984" w:type="dxa"/>
          <w:shd w:val="clear" w:color="auto" w:fill="auto"/>
          <w:vAlign w:val="center"/>
        </w:tcPr>
        <w:p w14:paraId="0D737C15" w14:textId="7C1B8868" w:rsidR="000F52FA" w:rsidRPr="00A503B4" w:rsidRDefault="00E82FF3" w:rsidP="00E83ADF">
          <w:pPr>
            <w:pStyle w:val="Altbilgi"/>
            <w:jc w:val="center"/>
            <w:rPr>
              <w:rFonts w:ascii="Arial" w:hAnsi="Arial"/>
              <w:bCs/>
            </w:rPr>
          </w:pPr>
          <w:r>
            <w:rPr>
              <w:rFonts w:ascii="Arial" w:hAnsi="Arial"/>
              <w:bCs/>
            </w:rPr>
            <w:t>09.04.2021</w:t>
          </w:r>
        </w:p>
      </w:tc>
      <w:tc>
        <w:tcPr>
          <w:tcW w:w="1984" w:type="dxa"/>
          <w:shd w:val="clear" w:color="auto" w:fill="auto"/>
          <w:vAlign w:val="center"/>
        </w:tcPr>
        <w:p w14:paraId="226BE375" w14:textId="77777777" w:rsidR="000F52FA" w:rsidRPr="00A503B4" w:rsidRDefault="000F52FA" w:rsidP="00E83ADF">
          <w:pPr>
            <w:pStyle w:val="Altbilgi"/>
            <w:jc w:val="center"/>
            <w:rPr>
              <w:rFonts w:ascii="Arial" w:hAnsi="Arial"/>
              <w:bCs/>
            </w:rPr>
          </w:pPr>
          <w:r>
            <w:rPr>
              <w:rFonts w:ascii="Arial" w:hAnsi="Arial"/>
              <w:bCs/>
            </w:rPr>
            <w:t>17</w:t>
          </w:r>
        </w:p>
      </w:tc>
      <w:tc>
        <w:tcPr>
          <w:tcW w:w="1984" w:type="dxa"/>
          <w:shd w:val="clear" w:color="auto" w:fill="auto"/>
          <w:vAlign w:val="center"/>
        </w:tcPr>
        <w:p w14:paraId="2001D154" w14:textId="77777777" w:rsidR="000F52FA" w:rsidRPr="00A503B4" w:rsidRDefault="000F52FA" w:rsidP="00612A19">
          <w:pPr>
            <w:pStyle w:val="Altbilgi"/>
            <w:jc w:val="center"/>
            <w:rPr>
              <w:rFonts w:ascii="Arial" w:hAnsi="Arial"/>
              <w:bCs/>
            </w:rPr>
          </w:pPr>
          <w:r w:rsidRPr="00612A19">
            <w:rPr>
              <w:rFonts w:ascii="Arial" w:hAnsi="Arial"/>
              <w:bCs/>
            </w:rPr>
            <w:fldChar w:fldCharType="begin"/>
          </w:r>
          <w:r w:rsidRPr="00612A19">
            <w:rPr>
              <w:rFonts w:ascii="Arial" w:hAnsi="Arial"/>
              <w:bCs/>
            </w:rPr>
            <w:instrText xml:space="preserve"> PAGE </w:instrText>
          </w:r>
          <w:r w:rsidRPr="00612A19">
            <w:rPr>
              <w:rFonts w:ascii="Arial" w:hAnsi="Arial"/>
              <w:bCs/>
            </w:rPr>
            <w:fldChar w:fldCharType="separate"/>
          </w:r>
          <w:r w:rsidR="00C67CD8">
            <w:rPr>
              <w:rFonts w:ascii="Arial" w:hAnsi="Arial"/>
              <w:bCs/>
              <w:noProof/>
            </w:rPr>
            <w:t>10</w:t>
          </w:r>
          <w:r w:rsidRPr="00612A19">
            <w:rPr>
              <w:rFonts w:ascii="Arial" w:hAnsi="Arial"/>
              <w:bCs/>
            </w:rPr>
            <w:fldChar w:fldCharType="end"/>
          </w:r>
          <w:r w:rsidRPr="00612A19">
            <w:rPr>
              <w:rFonts w:ascii="Arial" w:hAnsi="Arial"/>
              <w:bCs/>
            </w:rPr>
            <w:t xml:space="preserve"> / </w:t>
          </w:r>
          <w:r w:rsidRPr="00612A19">
            <w:rPr>
              <w:rFonts w:ascii="Arial" w:hAnsi="Arial"/>
              <w:bCs/>
            </w:rPr>
            <w:fldChar w:fldCharType="begin"/>
          </w:r>
          <w:r w:rsidRPr="00612A19">
            <w:rPr>
              <w:rFonts w:ascii="Arial" w:hAnsi="Arial"/>
              <w:bCs/>
            </w:rPr>
            <w:instrText xml:space="preserve"> NUMPAGES </w:instrText>
          </w:r>
          <w:r w:rsidRPr="00612A19">
            <w:rPr>
              <w:rFonts w:ascii="Arial" w:hAnsi="Arial"/>
              <w:bCs/>
            </w:rPr>
            <w:fldChar w:fldCharType="separate"/>
          </w:r>
          <w:r w:rsidR="00C67CD8">
            <w:rPr>
              <w:rFonts w:ascii="Arial" w:hAnsi="Arial"/>
              <w:bCs/>
              <w:noProof/>
            </w:rPr>
            <w:t>10</w:t>
          </w:r>
          <w:r w:rsidRPr="00612A19">
            <w:rPr>
              <w:rFonts w:ascii="Arial" w:hAnsi="Arial"/>
              <w:bCs/>
            </w:rPr>
            <w:fldChar w:fldCharType="end"/>
          </w:r>
        </w:p>
      </w:tc>
    </w:tr>
  </w:tbl>
  <w:p w14:paraId="1DF7E8AB" w14:textId="77777777" w:rsidR="000F52FA" w:rsidRPr="00425562" w:rsidRDefault="000F52FA" w:rsidP="00E91697">
    <w:pPr>
      <w:pStyle w:val="Altbilgi"/>
      <w:tabs>
        <w:tab w:val="clear" w:pos="9072"/>
        <w:tab w:val="right" w:pos="9639"/>
      </w:tabs>
    </w:pPr>
    <w:r>
      <w:rPr>
        <w:rStyle w:val="SayfaNumaras"/>
        <w:rFonts w:ascii="Arial" w:hAnsi="Arial" w:cs="Arial"/>
        <w:b/>
        <w:bCs/>
        <w:iCs/>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9FDD9" w14:textId="77777777" w:rsidR="00660DA3" w:rsidRDefault="00660DA3">
      <w:r>
        <w:separator/>
      </w:r>
    </w:p>
  </w:footnote>
  <w:footnote w:type="continuationSeparator" w:id="0">
    <w:p w14:paraId="2D8F493C" w14:textId="77777777" w:rsidR="00660DA3" w:rsidRDefault="00660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6"/>
      <w:gridCol w:w="1854"/>
    </w:tblGrid>
    <w:tr w:rsidR="000F52FA" w14:paraId="0E9E7375" w14:textId="77777777" w:rsidTr="00C628F1">
      <w:trPr>
        <w:cantSplit/>
        <w:trHeight w:val="1266"/>
      </w:trPr>
      <w:tc>
        <w:tcPr>
          <w:tcW w:w="8066" w:type="dxa"/>
          <w:tcBorders>
            <w:bottom w:val="single" w:sz="4" w:space="0" w:color="auto"/>
          </w:tcBorders>
          <w:vAlign w:val="center"/>
        </w:tcPr>
        <w:p w14:paraId="6A001B85" w14:textId="77777777" w:rsidR="000F52FA" w:rsidRDefault="000F52FA" w:rsidP="000573BC">
          <w:pPr>
            <w:jc w:val="center"/>
            <w:rPr>
              <w:rFonts w:ascii="Arial" w:hAnsi="Arial" w:cs="Arial"/>
              <w:b/>
              <w:bCs/>
              <w:sz w:val="30"/>
              <w:szCs w:val="30"/>
            </w:rPr>
          </w:pPr>
          <w:r>
            <w:rPr>
              <w:rFonts w:ascii="Arial" w:hAnsi="Arial" w:cs="Arial"/>
              <w:b/>
              <w:bCs/>
              <w:sz w:val="30"/>
              <w:szCs w:val="30"/>
            </w:rPr>
            <w:t xml:space="preserve">ASANSÖR </w:t>
          </w:r>
        </w:p>
        <w:p w14:paraId="212C9E93" w14:textId="77777777" w:rsidR="000F52FA" w:rsidRDefault="000F52FA" w:rsidP="000573BC">
          <w:pPr>
            <w:jc w:val="center"/>
            <w:rPr>
              <w:rFonts w:ascii="Arial" w:hAnsi="Arial" w:cs="Arial"/>
              <w:b/>
              <w:bCs/>
              <w:sz w:val="30"/>
              <w:szCs w:val="30"/>
            </w:rPr>
          </w:pPr>
          <w:r w:rsidRPr="000813D5">
            <w:rPr>
              <w:rFonts w:ascii="Arial" w:hAnsi="Arial" w:cs="Arial"/>
              <w:b/>
              <w:bCs/>
              <w:sz w:val="30"/>
              <w:szCs w:val="30"/>
            </w:rPr>
            <w:t>P</w:t>
          </w:r>
          <w:r>
            <w:rPr>
              <w:rFonts w:ascii="Arial" w:hAnsi="Arial" w:cs="Arial"/>
              <w:b/>
              <w:bCs/>
              <w:sz w:val="30"/>
              <w:szCs w:val="30"/>
            </w:rPr>
            <w:t>ERİYODİK KONTROL ve</w:t>
          </w:r>
          <w:r w:rsidRPr="000813D5">
            <w:rPr>
              <w:rFonts w:ascii="Arial" w:hAnsi="Arial" w:cs="Arial"/>
              <w:b/>
              <w:bCs/>
              <w:sz w:val="30"/>
              <w:szCs w:val="30"/>
            </w:rPr>
            <w:t xml:space="preserve"> </w:t>
          </w:r>
          <w:r>
            <w:rPr>
              <w:rFonts w:ascii="Arial" w:hAnsi="Arial" w:cs="Arial"/>
              <w:b/>
              <w:bCs/>
              <w:sz w:val="30"/>
              <w:szCs w:val="30"/>
            </w:rPr>
            <w:t xml:space="preserve">MUAYENE </w:t>
          </w:r>
        </w:p>
        <w:p w14:paraId="47CC3E66" w14:textId="77777777" w:rsidR="000F52FA" w:rsidRPr="000573BC" w:rsidRDefault="000F52FA" w:rsidP="000573BC">
          <w:pPr>
            <w:jc w:val="center"/>
            <w:rPr>
              <w:rFonts w:ascii="Arial" w:hAnsi="Arial" w:cs="Arial"/>
            </w:rPr>
          </w:pPr>
          <w:r w:rsidRPr="000813D5">
            <w:rPr>
              <w:rFonts w:ascii="Arial" w:hAnsi="Arial" w:cs="Arial"/>
              <w:b/>
              <w:bCs/>
              <w:sz w:val="30"/>
              <w:szCs w:val="30"/>
            </w:rPr>
            <w:t>PROSEDÜRÜ</w:t>
          </w:r>
        </w:p>
      </w:tc>
      <w:tc>
        <w:tcPr>
          <w:tcW w:w="1854" w:type="dxa"/>
          <w:tcBorders>
            <w:bottom w:val="single" w:sz="4" w:space="0" w:color="auto"/>
          </w:tcBorders>
          <w:vAlign w:val="center"/>
        </w:tcPr>
        <w:p w14:paraId="0182B676" w14:textId="77777777" w:rsidR="000F52FA" w:rsidRPr="005B483A" w:rsidRDefault="000F52FA" w:rsidP="000573BC">
          <w:pPr>
            <w:pStyle w:val="Altbilgi"/>
            <w:ind w:left="-59"/>
            <w:jc w:val="center"/>
            <w:rPr>
              <w:rFonts w:ascii="Arial" w:hAnsi="Arial" w:cs="Arial"/>
              <w:bCs/>
              <w:sz w:val="32"/>
              <w:szCs w:val="32"/>
              <w:lang w:val="de-DE"/>
            </w:rPr>
          </w:pPr>
          <w:r w:rsidRPr="00C246DB">
            <w:rPr>
              <w:noProof/>
            </w:rPr>
            <w:drawing>
              <wp:inline distT="0" distB="0" distL="0" distR="0" wp14:anchorId="2B7A1099" wp14:editId="04DB7F99">
                <wp:extent cx="787400" cy="541655"/>
                <wp:effectExtent l="0" t="0" r="0" b="0"/>
                <wp:docPr id="6" name="Resim 279" descr="alime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9" descr="alimen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541655"/>
                        </a:xfrm>
                        <a:prstGeom prst="rect">
                          <a:avLst/>
                        </a:prstGeom>
                        <a:noFill/>
                        <a:ln>
                          <a:noFill/>
                        </a:ln>
                      </pic:spPr>
                    </pic:pic>
                  </a:graphicData>
                </a:graphic>
              </wp:inline>
            </w:drawing>
          </w:r>
        </w:p>
      </w:tc>
    </w:tr>
  </w:tbl>
  <w:p w14:paraId="6FC017E2" w14:textId="77777777" w:rsidR="000F52FA" w:rsidRPr="00CD4D49" w:rsidRDefault="000F52FA" w:rsidP="00690AEF">
    <w:pPr>
      <w:pStyle w:val="stbilgi"/>
      <w:rPr>
        <w:rFonts w:ascii="Courier New" w:hAnsi="Courier New" w:cs="Courier New"/>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3ED6"/>
    <w:multiLevelType w:val="hybridMultilevel"/>
    <w:tmpl w:val="CEC87E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365734"/>
    <w:multiLevelType w:val="hybridMultilevel"/>
    <w:tmpl w:val="3DA657EC"/>
    <w:lvl w:ilvl="0" w:tplc="041F0001">
      <w:start w:val="1"/>
      <w:numFmt w:val="bullet"/>
      <w:lvlText w:val=""/>
      <w:lvlJc w:val="left"/>
      <w:pPr>
        <w:ind w:left="622"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1B80290"/>
    <w:multiLevelType w:val="hybridMultilevel"/>
    <w:tmpl w:val="DFB84F5E"/>
    <w:lvl w:ilvl="0" w:tplc="1846BDC0">
      <w:start w:val="1"/>
      <w:numFmt w:val="bullet"/>
      <w:lvlText w:val="-"/>
      <w:lvlJc w:val="left"/>
      <w:pPr>
        <w:ind w:hanging="360"/>
      </w:pPr>
      <w:rPr>
        <w:rFonts w:ascii="Arial" w:eastAsia="Arial" w:hAnsi="Arial" w:hint="default"/>
        <w:sz w:val="22"/>
        <w:szCs w:val="22"/>
      </w:rPr>
    </w:lvl>
    <w:lvl w:ilvl="1" w:tplc="23746396">
      <w:start w:val="1"/>
      <w:numFmt w:val="bullet"/>
      <w:lvlText w:val="•"/>
      <w:lvlJc w:val="left"/>
      <w:rPr>
        <w:rFonts w:hint="default"/>
      </w:rPr>
    </w:lvl>
    <w:lvl w:ilvl="2" w:tplc="C65C3E60">
      <w:start w:val="1"/>
      <w:numFmt w:val="bullet"/>
      <w:lvlText w:val="•"/>
      <w:lvlJc w:val="left"/>
      <w:rPr>
        <w:rFonts w:hint="default"/>
      </w:rPr>
    </w:lvl>
    <w:lvl w:ilvl="3" w:tplc="4B0C74EE">
      <w:start w:val="1"/>
      <w:numFmt w:val="bullet"/>
      <w:lvlText w:val="•"/>
      <w:lvlJc w:val="left"/>
      <w:rPr>
        <w:rFonts w:hint="default"/>
      </w:rPr>
    </w:lvl>
    <w:lvl w:ilvl="4" w:tplc="33C6A7D4">
      <w:start w:val="1"/>
      <w:numFmt w:val="bullet"/>
      <w:lvlText w:val="•"/>
      <w:lvlJc w:val="left"/>
      <w:rPr>
        <w:rFonts w:hint="default"/>
      </w:rPr>
    </w:lvl>
    <w:lvl w:ilvl="5" w:tplc="06D0CA22">
      <w:start w:val="1"/>
      <w:numFmt w:val="bullet"/>
      <w:lvlText w:val="•"/>
      <w:lvlJc w:val="left"/>
      <w:rPr>
        <w:rFonts w:hint="default"/>
      </w:rPr>
    </w:lvl>
    <w:lvl w:ilvl="6" w:tplc="2F4CFC24">
      <w:start w:val="1"/>
      <w:numFmt w:val="bullet"/>
      <w:lvlText w:val="•"/>
      <w:lvlJc w:val="left"/>
      <w:rPr>
        <w:rFonts w:hint="default"/>
      </w:rPr>
    </w:lvl>
    <w:lvl w:ilvl="7" w:tplc="8C229F3E">
      <w:start w:val="1"/>
      <w:numFmt w:val="bullet"/>
      <w:lvlText w:val="•"/>
      <w:lvlJc w:val="left"/>
      <w:rPr>
        <w:rFonts w:hint="default"/>
      </w:rPr>
    </w:lvl>
    <w:lvl w:ilvl="8" w:tplc="9DB80646">
      <w:start w:val="1"/>
      <w:numFmt w:val="bullet"/>
      <w:lvlText w:val="•"/>
      <w:lvlJc w:val="left"/>
      <w:rPr>
        <w:rFonts w:hint="default"/>
      </w:rPr>
    </w:lvl>
  </w:abstractNum>
  <w:abstractNum w:abstractNumId="3" w15:restartNumberingAfterBreak="0">
    <w:nsid w:val="129F23E3"/>
    <w:multiLevelType w:val="multilevel"/>
    <w:tmpl w:val="7CBA59A8"/>
    <w:lvl w:ilvl="0">
      <w:start w:val="4"/>
      <w:numFmt w:val="decimal"/>
      <w:lvlText w:val="%1"/>
      <w:lvlJc w:val="left"/>
      <w:pPr>
        <w:ind w:hanging="495"/>
      </w:pPr>
      <w:rPr>
        <w:rFonts w:hint="default"/>
      </w:rPr>
    </w:lvl>
    <w:lvl w:ilvl="1">
      <w:start w:val="4"/>
      <w:numFmt w:val="decimal"/>
      <w:lvlText w:val="%1.%2."/>
      <w:lvlJc w:val="left"/>
      <w:pPr>
        <w:ind w:hanging="495"/>
      </w:pPr>
      <w:rPr>
        <w:rFonts w:ascii="Arial" w:eastAsia="Arial" w:hAnsi="Arial" w:hint="default"/>
        <w:b/>
        <w:bCs/>
        <w:color w:val="auto"/>
        <w:sz w:val="22"/>
        <w:szCs w:val="22"/>
      </w:rPr>
    </w:lvl>
    <w:lvl w:ilvl="2">
      <w:start w:val="1"/>
      <w:numFmt w:val="lowerLetter"/>
      <w:lvlText w:val="%3)"/>
      <w:lvlJc w:val="left"/>
      <w:pPr>
        <w:ind w:hanging="360"/>
      </w:pPr>
      <w:rPr>
        <w:rFonts w:ascii="Arial" w:eastAsia="Arial" w:hAnsi="Arial" w:hint="default"/>
        <w:b/>
        <w:bCs/>
        <w:i w:val="0"/>
        <w:color w:val="auto"/>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6550140"/>
    <w:multiLevelType w:val="hybridMultilevel"/>
    <w:tmpl w:val="62583D8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D76E08"/>
    <w:multiLevelType w:val="hybridMultilevel"/>
    <w:tmpl w:val="206C2264"/>
    <w:lvl w:ilvl="0" w:tplc="C5BE8754">
      <w:start w:val="1"/>
      <w:numFmt w:val="decimal"/>
      <w:lvlText w:val="%1)"/>
      <w:lvlJc w:val="left"/>
      <w:pPr>
        <w:ind w:left="444" w:hanging="360"/>
      </w:pPr>
      <w:rPr>
        <w:rFonts w:hint="default"/>
      </w:rPr>
    </w:lvl>
    <w:lvl w:ilvl="1" w:tplc="041F0019" w:tentative="1">
      <w:start w:val="1"/>
      <w:numFmt w:val="lowerLetter"/>
      <w:lvlText w:val="%2."/>
      <w:lvlJc w:val="left"/>
      <w:pPr>
        <w:ind w:left="1164" w:hanging="360"/>
      </w:pPr>
    </w:lvl>
    <w:lvl w:ilvl="2" w:tplc="041F001B" w:tentative="1">
      <w:start w:val="1"/>
      <w:numFmt w:val="lowerRoman"/>
      <w:lvlText w:val="%3."/>
      <w:lvlJc w:val="right"/>
      <w:pPr>
        <w:ind w:left="1884" w:hanging="180"/>
      </w:pPr>
    </w:lvl>
    <w:lvl w:ilvl="3" w:tplc="041F000F" w:tentative="1">
      <w:start w:val="1"/>
      <w:numFmt w:val="decimal"/>
      <w:lvlText w:val="%4."/>
      <w:lvlJc w:val="left"/>
      <w:pPr>
        <w:ind w:left="2604" w:hanging="360"/>
      </w:pPr>
    </w:lvl>
    <w:lvl w:ilvl="4" w:tplc="041F0019" w:tentative="1">
      <w:start w:val="1"/>
      <w:numFmt w:val="lowerLetter"/>
      <w:lvlText w:val="%5."/>
      <w:lvlJc w:val="left"/>
      <w:pPr>
        <w:ind w:left="3324" w:hanging="360"/>
      </w:pPr>
    </w:lvl>
    <w:lvl w:ilvl="5" w:tplc="041F001B" w:tentative="1">
      <w:start w:val="1"/>
      <w:numFmt w:val="lowerRoman"/>
      <w:lvlText w:val="%6."/>
      <w:lvlJc w:val="right"/>
      <w:pPr>
        <w:ind w:left="4044" w:hanging="180"/>
      </w:pPr>
    </w:lvl>
    <w:lvl w:ilvl="6" w:tplc="041F000F" w:tentative="1">
      <w:start w:val="1"/>
      <w:numFmt w:val="decimal"/>
      <w:lvlText w:val="%7."/>
      <w:lvlJc w:val="left"/>
      <w:pPr>
        <w:ind w:left="4764" w:hanging="360"/>
      </w:pPr>
    </w:lvl>
    <w:lvl w:ilvl="7" w:tplc="041F0019" w:tentative="1">
      <w:start w:val="1"/>
      <w:numFmt w:val="lowerLetter"/>
      <w:lvlText w:val="%8."/>
      <w:lvlJc w:val="left"/>
      <w:pPr>
        <w:ind w:left="5484" w:hanging="360"/>
      </w:pPr>
    </w:lvl>
    <w:lvl w:ilvl="8" w:tplc="041F001B" w:tentative="1">
      <w:start w:val="1"/>
      <w:numFmt w:val="lowerRoman"/>
      <w:lvlText w:val="%9."/>
      <w:lvlJc w:val="right"/>
      <w:pPr>
        <w:ind w:left="6204" w:hanging="180"/>
      </w:pPr>
    </w:lvl>
  </w:abstractNum>
  <w:abstractNum w:abstractNumId="6" w15:restartNumberingAfterBreak="0">
    <w:nsid w:val="19CA068D"/>
    <w:multiLevelType w:val="hybridMultilevel"/>
    <w:tmpl w:val="BD169A96"/>
    <w:lvl w:ilvl="0" w:tplc="026A0E4E">
      <w:start w:val="1"/>
      <w:numFmt w:val="decimal"/>
      <w:lvlText w:val="%1)"/>
      <w:lvlJc w:val="left"/>
      <w:pPr>
        <w:tabs>
          <w:tab w:val="num" w:pos="636"/>
        </w:tabs>
        <w:ind w:left="636" w:hanging="465"/>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26682119"/>
    <w:multiLevelType w:val="multilevel"/>
    <w:tmpl w:val="91FCD9F6"/>
    <w:lvl w:ilvl="0">
      <w:start w:val="4"/>
      <w:numFmt w:val="decimal"/>
      <w:lvlText w:val="%1."/>
      <w:lvlJc w:val="left"/>
      <w:pPr>
        <w:tabs>
          <w:tab w:val="num" w:pos="360"/>
        </w:tabs>
        <w:ind w:left="360" w:hanging="360"/>
      </w:pPr>
      <w:rPr>
        <w:rFonts w:ascii="Arial" w:hAnsi="Arial" w:cs="Times New Roman" w:hint="default"/>
        <w:b/>
        <w:i w:val="0"/>
        <w:sz w:val="22"/>
        <w:szCs w:val="22"/>
      </w:rPr>
    </w:lvl>
    <w:lvl w:ilvl="1">
      <w:start w:val="1"/>
      <w:numFmt w:val="decimal"/>
      <w:lvlText w:val="%1.%2."/>
      <w:lvlJc w:val="left"/>
      <w:pPr>
        <w:tabs>
          <w:tab w:val="num" w:pos="792"/>
        </w:tabs>
        <w:ind w:left="792" w:hanging="432"/>
      </w:pPr>
      <w:rPr>
        <w:rFonts w:ascii="Arial" w:hAnsi="Arial" w:cs="Times New Roman" w:hint="default"/>
        <w:b/>
        <w:i w:val="0"/>
        <w:sz w:val="22"/>
        <w:szCs w:val="22"/>
      </w:rPr>
    </w:lvl>
    <w:lvl w:ilvl="2">
      <w:start w:val="1"/>
      <w:numFmt w:val="decimal"/>
      <w:lvlText w:val="%1.%2.%3."/>
      <w:lvlJc w:val="left"/>
      <w:pPr>
        <w:tabs>
          <w:tab w:val="num" w:pos="862"/>
        </w:tabs>
        <w:ind w:left="646" w:hanging="504"/>
      </w:pPr>
      <w:rPr>
        <w:rFonts w:ascii="Arial" w:hAnsi="Arial" w:cs="Times New Roman" w:hint="default"/>
        <w:b/>
        <w:i w:val="0"/>
        <w:sz w:val="22"/>
        <w:szCs w:val="22"/>
      </w:rPr>
    </w:lvl>
    <w:lvl w:ilvl="3">
      <w:start w:val="1"/>
      <w:numFmt w:val="decimal"/>
      <w:lvlText w:val="%1.%2.%3.%4."/>
      <w:lvlJc w:val="left"/>
      <w:pPr>
        <w:tabs>
          <w:tab w:val="num" w:pos="2160"/>
        </w:tabs>
        <w:ind w:left="1728" w:hanging="648"/>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13504ED"/>
    <w:multiLevelType w:val="multilevel"/>
    <w:tmpl w:val="00A2A6B6"/>
    <w:lvl w:ilvl="0">
      <w:start w:val="5"/>
      <w:numFmt w:val="decimal"/>
      <w:lvlText w:val="%1"/>
      <w:lvlJc w:val="left"/>
      <w:pPr>
        <w:ind w:hanging="567"/>
        <w:jc w:val="left"/>
      </w:pPr>
      <w:rPr>
        <w:rFonts w:hint="default"/>
      </w:rPr>
    </w:lvl>
    <w:lvl w:ilvl="1">
      <w:start w:val="5"/>
      <w:numFmt w:val="decimal"/>
      <w:lvlText w:val="%1.%2."/>
      <w:lvlJc w:val="left"/>
      <w:pPr>
        <w:ind w:hanging="567"/>
        <w:jc w:val="left"/>
      </w:pPr>
      <w:rPr>
        <w:rFonts w:ascii="Arial" w:eastAsia="Arial" w:hAnsi="Arial" w:hint="default"/>
        <w:b/>
        <w:bCs/>
        <w:w w:val="99"/>
        <w:sz w:val="24"/>
        <w:szCs w:val="24"/>
      </w:rPr>
    </w:lvl>
    <w:lvl w:ilvl="2">
      <w:start w:val="1"/>
      <w:numFmt w:val="decimal"/>
      <w:lvlText w:val="%1.%2.%3."/>
      <w:lvlJc w:val="left"/>
      <w:pPr>
        <w:ind w:hanging="852"/>
        <w:jc w:val="left"/>
      </w:pPr>
      <w:rPr>
        <w:rFonts w:ascii="Arial" w:eastAsia="Arial" w:hAnsi="Arial"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34D62474"/>
    <w:multiLevelType w:val="multilevel"/>
    <w:tmpl w:val="4100240E"/>
    <w:lvl w:ilvl="0">
      <w:start w:val="1"/>
      <w:numFmt w:val="decimal"/>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1.%2."/>
      <w:lvlJc w:val="left"/>
      <w:pPr>
        <w:tabs>
          <w:tab w:val="num" w:pos="574"/>
        </w:tabs>
        <w:ind w:left="574" w:hanging="432"/>
      </w:pPr>
      <w:rPr>
        <w:rFonts w:ascii="Arial" w:hAnsi="Arial" w:cs="Arial" w:hint="default"/>
        <w:b/>
        <w:bCs/>
        <w:i w:val="0"/>
        <w:iCs w:val="0"/>
        <w:sz w:val="22"/>
        <w:szCs w:val="22"/>
        <w:lang w:val="x-none"/>
      </w:rPr>
    </w:lvl>
    <w:lvl w:ilvl="2">
      <w:start w:val="1"/>
      <w:numFmt w:val="decimal"/>
      <w:lvlText w:val="%1.%2.%3."/>
      <w:lvlJc w:val="left"/>
      <w:pPr>
        <w:tabs>
          <w:tab w:val="num" w:pos="720"/>
        </w:tabs>
        <w:ind w:left="504" w:hanging="504"/>
      </w:pPr>
      <w:rPr>
        <w:rFonts w:ascii="Arial" w:hAnsi="Arial" w:cs="Arial" w:hint="default"/>
        <w:b/>
        <w:bCs/>
        <w:i w:val="0"/>
        <w:iCs w:val="0"/>
        <w:sz w:val="22"/>
        <w:szCs w:val="22"/>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47F11FC9"/>
    <w:multiLevelType w:val="multilevel"/>
    <w:tmpl w:val="2EC6B72A"/>
    <w:lvl w:ilvl="0">
      <w:start w:val="5"/>
      <w:numFmt w:val="decimal"/>
      <w:lvlText w:val="%1"/>
      <w:lvlJc w:val="left"/>
      <w:pPr>
        <w:ind w:hanging="567"/>
        <w:jc w:val="left"/>
      </w:pPr>
      <w:rPr>
        <w:rFonts w:hint="default"/>
      </w:rPr>
    </w:lvl>
    <w:lvl w:ilvl="1">
      <w:start w:val="2"/>
      <w:numFmt w:val="decimal"/>
      <w:lvlText w:val="%1.%2"/>
      <w:lvlJc w:val="left"/>
      <w:pPr>
        <w:ind w:hanging="567"/>
        <w:jc w:val="left"/>
      </w:pPr>
      <w:rPr>
        <w:rFonts w:hint="default"/>
      </w:rPr>
    </w:lvl>
    <w:lvl w:ilvl="2">
      <w:start w:val="1"/>
      <w:numFmt w:val="decimal"/>
      <w:lvlText w:val="%1.%2.%3"/>
      <w:lvlJc w:val="left"/>
      <w:pPr>
        <w:ind w:hanging="567"/>
        <w:jc w:val="left"/>
      </w:pPr>
      <w:rPr>
        <w:rFonts w:ascii="Arial" w:eastAsia="Arial" w:hAnsi="Arial" w:hint="default"/>
        <w:b/>
        <w:bCs/>
        <w:sz w:val="22"/>
        <w:szCs w:val="22"/>
      </w:rPr>
    </w:lvl>
    <w:lvl w:ilvl="3">
      <w:start w:val="1"/>
      <w:numFmt w:val="bullet"/>
      <w:lvlText w:val="-"/>
      <w:lvlJc w:val="left"/>
      <w:pPr>
        <w:ind w:hanging="360"/>
      </w:pPr>
      <w:rPr>
        <w:rFonts w:ascii="Arial" w:eastAsia="Arial" w:hAnsi="Arial" w:hint="default"/>
        <w:color w:val="0070C0"/>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5FE364DA"/>
    <w:multiLevelType w:val="hybridMultilevel"/>
    <w:tmpl w:val="8FE6F0D2"/>
    <w:lvl w:ilvl="0" w:tplc="ECD41504">
      <w:start w:val="1"/>
      <w:numFmt w:val="decimal"/>
      <w:lvlText w:val="(%1)"/>
      <w:lvlJc w:val="left"/>
      <w:pPr>
        <w:ind w:left="549" w:hanging="405"/>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abstractNum w:abstractNumId="12" w15:restartNumberingAfterBreak="0">
    <w:nsid w:val="68F84F0D"/>
    <w:multiLevelType w:val="hybridMultilevel"/>
    <w:tmpl w:val="C77A4D48"/>
    <w:lvl w:ilvl="0" w:tplc="245EB058">
      <w:start w:val="2"/>
      <w:numFmt w:val="lowerLetter"/>
      <w:lvlText w:val="%1)"/>
      <w:lvlJc w:val="left"/>
      <w:pPr>
        <w:ind w:hanging="348"/>
      </w:pPr>
      <w:rPr>
        <w:rFonts w:ascii="Arial" w:eastAsia="Arial" w:hAnsi="Arial" w:hint="default"/>
        <w:b/>
        <w:bCs/>
        <w:i w:val="0"/>
        <w:color w:val="auto"/>
        <w:sz w:val="22"/>
        <w:szCs w:val="22"/>
      </w:rPr>
    </w:lvl>
    <w:lvl w:ilvl="1" w:tplc="C41E494C">
      <w:start w:val="1"/>
      <w:numFmt w:val="bullet"/>
      <w:lvlText w:val="-"/>
      <w:lvlJc w:val="left"/>
      <w:pPr>
        <w:ind w:hanging="137"/>
      </w:pPr>
      <w:rPr>
        <w:rFonts w:ascii="Arial" w:eastAsia="Arial" w:hAnsi="Arial" w:hint="default"/>
        <w:sz w:val="22"/>
        <w:szCs w:val="22"/>
      </w:rPr>
    </w:lvl>
    <w:lvl w:ilvl="2" w:tplc="59DA72D6">
      <w:start w:val="1"/>
      <w:numFmt w:val="bullet"/>
      <w:lvlText w:val="•"/>
      <w:lvlJc w:val="left"/>
      <w:rPr>
        <w:rFonts w:hint="default"/>
      </w:rPr>
    </w:lvl>
    <w:lvl w:ilvl="3" w:tplc="E8CC8458">
      <w:start w:val="1"/>
      <w:numFmt w:val="bullet"/>
      <w:lvlText w:val="•"/>
      <w:lvlJc w:val="left"/>
      <w:rPr>
        <w:rFonts w:hint="default"/>
      </w:rPr>
    </w:lvl>
    <w:lvl w:ilvl="4" w:tplc="C194CCC6">
      <w:start w:val="1"/>
      <w:numFmt w:val="bullet"/>
      <w:lvlText w:val="•"/>
      <w:lvlJc w:val="left"/>
      <w:rPr>
        <w:rFonts w:hint="default"/>
      </w:rPr>
    </w:lvl>
    <w:lvl w:ilvl="5" w:tplc="7FEE53BE">
      <w:start w:val="1"/>
      <w:numFmt w:val="bullet"/>
      <w:lvlText w:val="•"/>
      <w:lvlJc w:val="left"/>
      <w:rPr>
        <w:rFonts w:hint="default"/>
      </w:rPr>
    </w:lvl>
    <w:lvl w:ilvl="6" w:tplc="1DDAB5CE">
      <w:start w:val="1"/>
      <w:numFmt w:val="bullet"/>
      <w:lvlText w:val="•"/>
      <w:lvlJc w:val="left"/>
      <w:rPr>
        <w:rFonts w:hint="default"/>
      </w:rPr>
    </w:lvl>
    <w:lvl w:ilvl="7" w:tplc="4CF007E6">
      <w:start w:val="1"/>
      <w:numFmt w:val="bullet"/>
      <w:lvlText w:val="•"/>
      <w:lvlJc w:val="left"/>
      <w:rPr>
        <w:rFonts w:hint="default"/>
      </w:rPr>
    </w:lvl>
    <w:lvl w:ilvl="8" w:tplc="66344F2E">
      <w:start w:val="1"/>
      <w:numFmt w:val="bullet"/>
      <w:lvlText w:val="•"/>
      <w:lvlJc w:val="left"/>
      <w:rPr>
        <w:rFonts w:hint="default"/>
      </w:rPr>
    </w:lvl>
  </w:abstractNum>
  <w:abstractNum w:abstractNumId="13" w15:restartNumberingAfterBreak="0">
    <w:nsid w:val="6BC65398"/>
    <w:multiLevelType w:val="hybridMultilevel"/>
    <w:tmpl w:val="8FE6F0D2"/>
    <w:lvl w:ilvl="0" w:tplc="ECD41504">
      <w:start w:val="1"/>
      <w:numFmt w:val="decimal"/>
      <w:lvlText w:val="(%1)"/>
      <w:lvlJc w:val="left"/>
      <w:pPr>
        <w:ind w:left="549" w:hanging="405"/>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13"/>
  </w:num>
  <w:num w:numId="7">
    <w:abstractNumId w:val="4"/>
  </w:num>
  <w:num w:numId="8">
    <w:abstractNumId w:val="1"/>
  </w:num>
  <w:num w:numId="9">
    <w:abstractNumId w:val="0"/>
  </w:num>
  <w:num w:numId="10">
    <w:abstractNumId w:val="2"/>
  </w:num>
  <w:num w:numId="11">
    <w:abstractNumId w:val="3"/>
  </w:num>
  <w:num w:numId="12">
    <w:abstractNumId w:val="12"/>
  </w:num>
  <w:num w:numId="13">
    <w:abstractNumId w:val="7"/>
  </w:num>
  <w:num w:numId="14">
    <w:abstractNumId w:val="10"/>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4F"/>
    <w:rsid w:val="000006C9"/>
    <w:rsid w:val="00006077"/>
    <w:rsid w:val="00011BC7"/>
    <w:rsid w:val="000339B3"/>
    <w:rsid w:val="0003521E"/>
    <w:rsid w:val="0004128E"/>
    <w:rsid w:val="00041522"/>
    <w:rsid w:val="00041E69"/>
    <w:rsid w:val="00043292"/>
    <w:rsid w:val="000436DD"/>
    <w:rsid w:val="000512AB"/>
    <w:rsid w:val="000520B9"/>
    <w:rsid w:val="000522E2"/>
    <w:rsid w:val="0005232B"/>
    <w:rsid w:val="00056C7F"/>
    <w:rsid w:val="000573BC"/>
    <w:rsid w:val="00062067"/>
    <w:rsid w:val="00064D1F"/>
    <w:rsid w:val="000652D8"/>
    <w:rsid w:val="00072FBC"/>
    <w:rsid w:val="000730DE"/>
    <w:rsid w:val="000813D5"/>
    <w:rsid w:val="00082787"/>
    <w:rsid w:val="00082A23"/>
    <w:rsid w:val="00083AB7"/>
    <w:rsid w:val="000842FC"/>
    <w:rsid w:val="00085659"/>
    <w:rsid w:val="0009074B"/>
    <w:rsid w:val="00090CEC"/>
    <w:rsid w:val="000961A8"/>
    <w:rsid w:val="000A1CAE"/>
    <w:rsid w:val="000A25AD"/>
    <w:rsid w:val="000A4C1C"/>
    <w:rsid w:val="000A63CB"/>
    <w:rsid w:val="000B0A73"/>
    <w:rsid w:val="000B4F59"/>
    <w:rsid w:val="000C0B05"/>
    <w:rsid w:val="000C138F"/>
    <w:rsid w:val="000C36CE"/>
    <w:rsid w:val="000C4E2E"/>
    <w:rsid w:val="000D61A5"/>
    <w:rsid w:val="000E159B"/>
    <w:rsid w:val="000E2E8A"/>
    <w:rsid w:val="000E3ED2"/>
    <w:rsid w:val="000E5127"/>
    <w:rsid w:val="000E5E01"/>
    <w:rsid w:val="000F52FA"/>
    <w:rsid w:val="000F5FC2"/>
    <w:rsid w:val="000F68A1"/>
    <w:rsid w:val="00100D39"/>
    <w:rsid w:val="00107F17"/>
    <w:rsid w:val="00113F27"/>
    <w:rsid w:val="00120A3F"/>
    <w:rsid w:val="00121D03"/>
    <w:rsid w:val="001334A0"/>
    <w:rsid w:val="0013673C"/>
    <w:rsid w:val="00137CEC"/>
    <w:rsid w:val="00142A7E"/>
    <w:rsid w:val="00145399"/>
    <w:rsid w:val="00146478"/>
    <w:rsid w:val="00146DF0"/>
    <w:rsid w:val="001534CF"/>
    <w:rsid w:val="0015381F"/>
    <w:rsid w:val="0015690A"/>
    <w:rsid w:val="00156CEC"/>
    <w:rsid w:val="001601E7"/>
    <w:rsid w:val="00160E9A"/>
    <w:rsid w:val="00161D9C"/>
    <w:rsid w:val="001718CE"/>
    <w:rsid w:val="00173120"/>
    <w:rsid w:val="0017355A"/>
    <w:rsid w:val="001771FB"/>
    <w:rsid w:val="0018180A"/>
    <w:rsid w:val="00190227"/>
    <w:rsid w:val="0019389B"/>
    <w:rsid w:val="0019653B"/>
    <w:rsid w:val="001A07AE"/>
    <w:rsid w:val="001A1787"/>
    <w:rsid w:val="001A31C8"/>
    <w:rsid w:val="001A3BE5"/>
    <w:rsid w:val="001A45EE"/>
    <w:rsid w:val="001A4F67"/>
    <w:rsid w:val="001A5097"/>
    <w:rsid w:val="001A68B4"/>
    <w:rsid w:val="001C097B"/>
    <w:rsid w:val="001C186F"/>
    <w:rsid w:val="001C2879"/>
    <w:rsid w:val="001C3882"/>
    <w:rsid w:val="001C576A"/>
    <w:rsid w:val="001C5899"/>
    <w:rsid w:val="001C76A9"/>
    <w:rsid w:val="001D004D"/>
    <w:rsid w:val="001D0AE8"/>
    <w:rsid w:val="001D2525"/>
    <w:rsid w:val="001D3CA0"/>
    <w:rsid w:val="001E10BD"/>
    <w:rsid w:val="001E4DC9"/>
    <w:rsid w:val="001E4F26"/>
    <w:rsid w:val="001E5FD4"/>
    <w:rsid w:val="001F0CC0"/>
    <w:rsid w:val="001F1E72"/>
    <w:rsid w:val="001F228A"/>
    <w:rsid w:val="001F4877"/>
    <w:rsid w:val="001F7385"/>
    <w:rsid w:val="00201BFA"/>
    <w:rsid w:val="00202719"/>
    <w:rsid w:val="00204ED0"/>
    <w:rsid w:val="00205408"/>
    <w:rsid w:val="00205BCE"/>
    <w:rsid w:val="00206E87"/>
    <w:rsid w:val="00212044"/>
    <w:rsid w:val="00212464"/>
    <w:rsid w:val="00216D44"/>
    <w:rsid w:val="00220B0C"/>
    <w:rsid w:val="002264A7"/>
    <w:rsid w:val="00231F90"/>
    <w:rsid w:val="00231FB9"/>
    <w:rsid w:val="00232414"/>
    <w:rsid w:val="00233C59"/>
    <w:rsid w:val="002342CF"/>
    <w:rsid w:val="00235192"/>
    <w:rsid w:val="0023575C"/>
    <w:rsid w:val="00235EB8"/>
    <w:rsid w:val="00237547"/>
    <w:rsid w:val="002376ED"/>
    <w:rsid w:val="00242CAF"/>
    <w:rsid w:val="0024480A"/>
    <w:rsid w:val="00247D23"/>
    <w:rsid w:val="00247D6B"/>
    <w:rsid w:val="00257B92"/>
    <w:rsid w:val="002606D0"/>
    <w:rsid w:val="00260CB1"/>
    <w:rsid w:val="00260F36"/>
    <w:rsid w:val="002622AA"/>
    <w:rsid w:val="00264A55"/>
    <w:rsid w:val="0026536A"/>
    <w:rsid w:val="0027235D"/>
    <w:rsid w:val="002736AF"/>
    <w:rsid w:val="0027453D"/>
    <w:rsid w:val="00274879"/>
    <w:rsid w:val="00275AFB"/>
    <w:rsid w:val="002776A7"/>
    <w:rsid w:val="002822B7"/>
    <w:rsid w:val="00282BB1"/>
    <w:rsid w:val="00282C4A"/>
    <w:rsid w:val="00291F53"/>
    <w:rsid w:val="002936E6"/>
    <w:rsid w:val="002940BF"/>
    <w:rsid w:val="002A0F6A"/>
    <w:rsid w:val="002A1F13"/>
    <w:rsid w:val="002A2721"/>
    <w:rsid w:val="002A3A0E"/>
    <w:rsid w:val="002A492D"/>
    <w:rsid w:val="002A49D3"/>
    <w:rsid w:val="002A6DF7"/>
    <w:rsid w:val="002A6FA6"/>
    <w:rsid w:val="002A7CF2"/>
    <w:rsid w:val="002B15F7"/>
    <w:rsid w:val="002B5519"/>
    <w:rsid w:val="002B7546"/>
    <w:rsid w:val="002C14E9"/>
    <w:rsid w:val="002C2235"/>
    <w:rsid w:val="002C5B57"/>
    <w:rsid w:val="002D1F08"/>
    <w:rsid w:val="002D438A"/>
    <w:rsid w:val="002E00DC"/>
    <w:rsid w:val="002E0773"/>
    <w:rsid w:val="002E1224"/>
    <w:rsid w:val="002E1945"/>
    <w:rsid w:val="002E5CCE"/>
    <w:rsid w:val="002E662A"/>
    <w:rsid w:val="002F06C9"/>
    <w:rsid w:val="002F1D5E"/>
    <w:rsid w:val="002F2909"/>
    <w:rsid w:val="002F47E7"/>
    <w:rsid w:val="002F5C7A"/>
    <w:rsid w:val="00301369"/>
    <w:rsid w:val="00307D5C"/>
    <w:rsid w:val="00310558"/>
    <w:rsid w:val="00312454"/>
    <w:rsid w:val="00315F01"/>
    <w:rsid w:val="00316B7A"/>
    <w:rsid w:val="003218AA"/>
    <w:rsid w:val="003260EA"/>
    <w:rsid w:val="00326736"/>
    <w:rsid w:val="00327AFB"/>
    <w:rsid w:val="00341F99"/>
    <w:rsid w:val="003423D6"/>
    <w:rsid w:val="003458CD"/>
    <w:rsid w:val="003463A5"/>
    <w:rsid w:val="003566C4"/>
    <w:rsid w:val="00356910"/>
    <w:rsid w:val="00360120"/>
    <w:rsid w:val="003619FC"/>
    <w:rsid w:val="00367CCB"/>
    <w:rsid w:val="00372E14"/>
    <w:rsid w:val="003753BF"/>
    <w:rsid w:val="00375BC7"/>
    <w:rsid w:val="00375C45"/>
    <w:rsid w:val="00376A56"/>
    <w:rsid w:val="00382816"/>
    <w:rsid w:val="00390511"/>
    <w:rsid w:val="003907EF"/>
    <w:rsid w:val="00391F38"/>
    <w:rsid w:val="003926CD"/>
    <w:rsid w:val="003A0415"/>
    <w:rsid w:val="003A2EC5"/>
    <w:rsid w:val="003A49AC"/>
    <w:rsid w:val="003A5885"/>
    <w:rsid w:val="003A6270"/>
    <w:rsid w:val="003B02AB"/>
    <w:rsid w:val="003B171C"/>
    <w:rsid w:val="003B548C"/>
    <w:rsid w:val="003C1764"/>
    <w:rsid w:val="003C36A3"/>
    <w:rsid w:val="003C71E5"/>
    <w:rsid w:val="003C7E49"/>
    <w:rsid w:val="003D2026"/>
    <w:rsid w:val="003D55BF"/>
    <w:rsid w:val="003D769E"/>
    <w:rsid w:val="003E7F7B"/>
    <w:rsid w:val="003F077A"/>
    <w:rsid w:val="003F2BDA"/>
    <w:rsid w:val="003F49DA"/>
    <w:rsid w:val="003F5135"/>
    <w:rsid w:val="003F7552"/>
    <w:rsid w:val="00400FA1"/>
    <w:rsid w:val="00401263"/>
    <w:rsid w:val="0040388F"/>
    <w:rsid w:val="004102F4"/>
    <w:rsid w:val="00412077"/>
    <w:rsid w:val="00413852"/>
    <w:rsid w:val="00421579"/>
    <w:rsid w:val="00423772"/>
    <w:rsid w:val="00424EAC"/>
    <w:rsid w:val="00425562"/>
    <w:rsid w:val="00425C8A"/>
    <w:rsid w:val="0043112B"/>
    <w:rsid w:val="00435B61"/>
    <w:rsid w:val="00437E80"/>
    <w:rsid w:val="004423C4"/>
    <w:rsid w:val="00443CC6"/>
    <w:rsid w:val="00444C24"/>
    <w:rsid w:val="00452F64"/>
    <w:rsid w:val="00454E42"/>
    <w:rsid w:val="004559AB"/>
    <w:rsid w:val="0046068F"/>
    <w:rsid w:val="00465CA1"/>
    <w:rsid w:val="00466ADE"/>
    <w:rsid w:val="00467302"/>
    <w:rsid w:val="00471588"/>
    <w:rsid w:val="00471EB0"/>
    <w:rsid w:val="00474856"/>
    <w:rsid w:val="004758AA"/>
    <w:rsid w:val="00483E03"/>
    <w:rsid w:val="00485006"/>
    <w:rsid w:val="0049074E"/>
    <w:rsid w:val="004939A2"/>
    <w:rsid w:val="004953D5"/>
    <w:rsid w:val="00495E70"/>
    <w:rsid w:val="00497294"/>
    <w:rsid w:val="0049737D"/>
    <w:rsid w:val="004A0BC0"/>
    <w:rsid w:val="004A1EEA"/>
    <w:rsid w:val="004A41FD"/>
    <w:rsid w:val="004B2A05"/>
    <w:rsid w:val="004B56DC"/>
    <w:rsid w:val="004B71AA"/>
    <w:rsid w:val="004B71CE"/>
    <w:rsid w:val="004B71EF"/>
    <w:rsid w:val="004C03F6"/>
    <w:rsid w:val="004C2CE2"/>
    <w:rsid w:val="004C2D1E"/>
    <w:rsid w:val="004C6641"/>
    <w:rsid w:val="004D18F5"/>
    <w:rsid w:val="004D7C4D"/>
    <w:rsid w:val="004E034C"/>
    <w:rsid w:val="004E151C"/>
    <w:rsid w:val="004E1AA2"/>
    <w:rsid w:val="004E1F10"/>
    <w:rsid w:val="004E2667"/>
    <w:rsid w:val="004E4307"/>
    <w:rsid w:val="004E7C15"/>
    <w:rsid w:val="004F038C"/>
    <w:rsid w:val="004F201D"/>
    <w:rsid w:val="004F2D1F"/>
    <w:rsid w:val="004F5E17"/>
    <w:rsid w:val="00510C27"/>
    <w:rsid w:val="00512B95"/>
    <w:rsid w:val="00514AD3"/>
    <w:rsid w:val="005150C0"/>
    <w:rsid w:val="00520DE5"/>
    <w:rsid w:val="00520EBD"/>
    <w:rsid w:val="00524282"/>
    <w:rsid w:val="0052644E"/>
    <w:rsid w:val="0052684C"/>
    <w:rsid w:val="00527376"/>
    <w:rsid w:val="00527767"/>
    <w:rsid w:val="00531ABC"/>
    <w:rsid w:val="00535AA4"/>
    <w:rsid w:val="00541DC8"/>
    <w:rsid w:val="00543BB3"/>
    <w:rsid w:val="00544291"/>
    <w:rsid w:val="005451E8"/>
    <w:rsid w:val="005474E3"/>
    <w:rsid w:val="00550369"/>
    <w:rsid w:val="005607BE"/>
    <w:rsid w:val="005615F9"/>
    <w:rsid w:val="00563965"/>
    <w:rsid w:val="00564577"/>
    <w:rsid w:val="00570900"/>
    <w:rsid w:val="0057462E"/>
    <w:rsid w:val="00576010"/>
    <w:rsid w:val="00577A2A"/>
    <w:rsid w:val="00580D72"/>
    <w:rsid w:val="00581E8B"/>
    <w:rsid w:val="00583FD9"/>
    <w:rsid w:val="00585DE1"/>
    <w:rsid w:val="00591FEA"/>
    <w:rsid w:val="00596A45"/>
    <w:rsid w:val="005A02E5"/>
    <w:rsid w:val="005A466F"/>
    <w:rsid w:val="005A54D1"/>
    <w:rsid w:val="005A552F"/>
    <w:rsid w:val="005A6373"/>
    <w:rsid w:val="005B119B"/>
    <w:rsid w:val="005B44AD"/>
    <w:rsid w:val="005C277C"/>
    <w:rsid w:val="005C3680"/>
    <w:rsid w:val="005C3793"/>
    <w:rsid w:val="005C487F"/>
    <w:rsid w:val="005C50F7"/>
    <w:rsid w:val="005D1FA5"/>
    <w:rsid w:val="005D78F7"/>
    <w:rsid w:val="005E5E7E"/>
    <w:rsid w:val="005F5A6A"/>
    <w:rsid w:val="00603028"/>
    <w:rsid w:val="00604CC1"/>
    <w:rsid w:val="006106FF"/>
    <w:rsid w:val="0061102B"/>
    <w:rsid w:val="0061150D"/>
    <w:rsid w:val="0061206C"/>
    <w:rsid w:val="00612A19"/>
    <w:rsid w:val="006130B0"/>
    <w:rsid w:val="006136FA"/>
    <w:rsid w:val="00616D33"/>
    <w:rsid w:val="0061712D"/>
    <w:rsid w:val="00621B6D"/>
    <w:rsid w:val="006238C6"/>
    <w:rsid w:val="0062502E"/>
    <w:rsid w:val="00626081"/>
    <w:rsid w:val="00632D0A"/>
    <w:rsid w:val="0063642E"/>
    <w:rsid w:val="00640FA8"/>
    <w:rsid w:val="00642C1D"/>
    <w:rsid w:val="006477BA"/>
    <w:rsid w:val="00647EEE"/>
    <w:rsid w:val="00650948"/>
    <w:rsid w:val="00653C22"/>
    <w:rsid w:val="006558F0"/>
    <w:rsid w:val="00660DA3"/>
    <w:rsid w:val="00661BD2"/>
    <w:rsid w:val="0066408F"/>
    <w:rsid w:val="00671814"/>
    <w:rsid w:val="006718D2"/>
    <w:rsid w:val="00671C67"/>
    <w:rsid w:val="00673F73"/>
    <w:rsid w:val="006752FD"/>
    <w:rsid w:val="00676D05"/>
    <w:rsid w:val="006866CC"/>
    <w:rsid w:val="00690AEF"/>
    <w:rsid w:val="00691183"/>
    <w:rsid w:val="006938D7"/>
    <w:rsid w:val="006A4E06"/>
    <w:rsid w:val="006A7170"/>
    <w:rsid w:val="006B17C4"/>
    <w:rsid w:val="006B2968"/>
    <w:rsid w:val="006B3E9F"/>
    <w:rsid w:val="006B7447"/>
    <w:rsid w:val="006C0CCF"/>
    <w:rsid w:val="006C10C1"/>
    <w:rsid w:val="006C2809"/>
    <w:rsid w:val="006C2F2F"/>
    <w:rsid w:val="006C3651"/>
    <w:rsid w:val="006C36FE"/>
    <w:rsid w:val="006D19D9"/>
    <w:rsid w:val="006D2A7C"/>
    <w:rsid w:val="006D6304"/>
    <w:rsid w:val="006E0AE5"/>
    <w:rsid w:val="006E3587"/>
    <w:rsid w:val="006E7415"/>
    <w:rsid w:val="006F1750"/>
    <w:rsid w:val="006F36DA"/>
    <w:rsid w:val="006F4E1F"/>
    <w:rsid w:val="0070211C"/>
    <w:rsid w:val="00706126"/>
    <w:rsid w:val="00712022"/>
    <w:rsid w:val="0071235A"/>
    <w:rsid w:val="00715571"/>
    <w:rsid w:val="00716731"/>
    <w:rsid w:val="007177CD"/>
    <w:rsid w:val="00723FD1"/>
    <w:rsid w:val="0072498C"/>
    <w:rsid w:val="00724A41"/>
    <w:rsid w:val="00724F46"/>
    <w:rsid w:val="00734AEB"/>
    <w:rsid w:val="007359CF"/>
    <w:rsid w:val="00735AFC"/>
    <w:rsid w:val="00744430"/>
    <w:rsid w:val="007457C1"/>
    <w:rsid w:val="00747D01"/>
    <w:rsid w:val="0075002A"/>
    <w:rsid w:val="00751C5B"/>
    <w:rsid w:val="00756438"/>
    <w:rsid w:val="00760813"/>
    <w:rsid w:val="00762F4C"/>
    <w:rsid w:val="00764905"/>
    <w:rsid w:val="00767315"/>
    <w:rsid w:val="00772A7E"/>
    <w:rsid w:val="00775156"/>
    <w:rsid w:val="0077650C"/>
    <w:rsid w:val="0077767B"/>
    <w:rsid w:val="0078368A"/>
    <w:rsid w:val="0078672A"/>
    <w:rsid w:val="0078758D"/>
    <w:rsid w:val="00787A54"/>
    <w:rsid w:val="00791C45"/>
    <w:rsid w:val="007976DC"/>
    <w:rsid w:val="007A0339"/>
    <w:rsid w:val="007A35E5"/>
    <w:rsid w:val="007A5F51"/>
    <w:rsid w:val="007A758F"/>
    <w:rsid w:val="007A7B5F"/>
    <w:rsid w:val="007B0021"/>
    <w:rsid w:val="007B039E"/>
    <w:rsid w:val="007B4290"/>
    <w:rsid w:val="007B5451"/>
    <w:rsid w:val="007B7816"/>
    <w:rsid w:val="007B7EA4"/>
    <w:rsid w:val="007C2CAA"/>
    <w:rsid w:val="007C4ED5"/>
    <w:rsid w:val="007C5386"/>
    <w:rsid w:val="007D159A"/>
    <w:rsid w:val="007D32D5"/>
    <w:rsid w:val="007D5838"/>
    <w:rsid w:val="007E6B8A"/>
    <w:rsid w:val="007F178A"/>
    <w:rsid w:val="007F65DE"/>
    <w:rsid w:val="007F7C30"/>
    <w:rsid w:val="00801275"/>
    <w:rsid w:val="00801743"/>
    <w:rsid w:val="0080370D"/>
    <w:rsid w:val="00804DFE"/>
    <w:rsid w:val="00805978"/>
    <w:rsid w:val="008071F8"/>
    <w:rsid w:val="00807FD4"/>
    <w:rsid w:val="0081075E"/>
    <w:rsid w:val="00812119"/>
    <w:rsid w:val="00812824"/>
    <w:rsid w:val="00813C0B"/>
    <w:rsid w:val="00822D02"/>
    <w:rsid w:val="00823459"/>
    <w:rsid w:val="00826271"/>
    <w:rsid w:val="00836640"/>
    <w:rsid w:val="00841E9D"/>
    <w:rsid w:val="00845415"/>
    <w:rsid w:val="008528F0"/>
    <w:rsid w:val="00853D50"/>
    <w:rsid w:val="00860234"/>
    <w:rsid w:val="008608D3"/>
    <w:rsid w:val="00865BD7"/>
    <w:rsid w:val="00866369"/>
    <w:rsid w:val="00866EF1"/>
    <w:rsid w:val="00870EAD"/>
    <w:rsid w:val="00872E22"/>
    <w:rsid w:val="00884ABB"/>
    <w:rsid w:val="008943FD"/>
    <w:rsid w:val="00894A96"/>
    <w:rsid w:val="008A41ED"/>
    <w:rsid w:val="008B2E4D"/>
    <w:rsid w:val="008B679E"/>
    <w:rsid w:val="008B7BC8"/>
    <w:rsid w:val="008C3AA0"/>
    <w:rsid w:val="008C4C43"/>
    <w:rsid w:val="008C61D3"/>
    <w:rsid w:val="008C6BE5"/>
    <w:rsid w:val="008D070B"/>
    <w:rsid w:val="008D148E"/>
    <w:rsid w:val="008D1E6A"/>
    <w:rsid w:val="008D26BB"/>
    <w:rsid w:val="008D6AA1"/>
    <w:rsid w:val="008E111F"/>
    <w:rsid w:val="008E1AFA"/>
    <w:rsid w:val="008F6BC3"/>
    <w:rsid w:val="00905E7A"/>
    <w:rsid w:val="00911190"/>
    <w:rsid w:val="009120F2"/>
    <w:rsid w:val="009130BF"/>
    <w:rsid w:val="0091348F"/>
    <w:rsid w:val="00915A04"/>
    <w:rsid w:val="0091711F"/>
    <w:rsid w:val="00931FE5"/>
    <w:rsid w:val="009345E4"/>
    <w:rsid w:val="009364C9"/>
    <w:rsid w:val="00942C8A"/>
    <w:rsid w:val="009434B6"/>
    <w:rsid w:val="0094415E"/>
    <w:rsid w:val="00946C58"/>
    <w:rsid w:val="00947EF8"/>
    <w:rsid w:val="00951A95"/>
    <w:rsid w:val="009526A6"/>
    <w:rsid w:val="00957087"/>
    <w:rsid w:val="00971E86"/>
    <w:rsid w:val="00974169"/>
    <w:rsid w:val="009750C5"/>
    <w:rsid w:val="00975B24"/>
    <w:rsid w:val="00976281"/>
    <w:rsid w:val="0097644E"/>
    <w:rsid w:val="009779B7"/>
    <w:rsid w:val="00980672"/>
    <w:rsid w:val="0098117D"/>
    <w:rsid w:val="00983753"/>
    <w:rsid w:val="00983FBD"/>
    <w:rsid w:val="00984A83"/>
    <w:rsid w:val="00984CF1"/>
    <w:rsid w:val="0098631E"/>
    <w:rsid w:val="00987B98"/>
    <w:rsid w:val="0099487E"/>
    <w:rsid w:val="0099681A"/>
    <w:rsid w:val="009A1C50"/>
    <w:rsid w:val="009A1CB4"/>
    <w:rsid w:val="009A1EA3"/>
    <w:rsid w:val="009A64E7"/>
    <w:rsid w:val="009B15C6"/>
    <w:rsid w:val="009B44C5"/>
    <w:rsid w:val="009B463F"/>
    <w:rsid w:val="009B4EDB"/>
    <w:rsid w:val="009B5B98"/>
    <w:rsid w:val="009B6B8F"/>
    <w:rsid w:val="009B6ED0"/>
    <w:rsid w:val="009C3DE4"/>
    <w:rsid w:val="009C4BDE"/>
    <w:rsid w:val="009C7CAF"/>
    <w:rsid w:val="009D1711"/>
    <w:rsid w:val="009E19F6"/>
    <w:rsid w:val="009E301F"/>
    <w:rsid w:val="009E60FC"/>
    <w:rsid w:val="009E70DB"/>
    <w:rsid w:val="009F05E8"/>
    <w:rsid w:val="009F157E"/>
    <w:rsid w:val="009F1967"/>
    <w:rsid w:val="00A002A7"/>
    <w:rsid w:val="00A00947"/>
    <w:rsid w:val="00A03035"/>
    <w:rsid w:val="00A03E0E"/>
    <w:rsid w:val="00A041D7"/>
    <w:rsid w:val="00A05AC5"/>
    <w:rsid w:val="00A05D36"/>
    <w:rsid w:val="00A10C0B"/>
    <w:rsid w:val="00A166BE"/>
    <w:rsid w:val="00A2050C"/>
    <w:rsid w:val="00A22AD5"/>
    <w:rsid w:val="00A22C9F"/>
    <w:rsid w:val="00A234A5"/>
    <w:rsid w:val="00A2563F"/>
    <w:rsid w:val="00A25A34"/>
    <w:rsid w:val="00A26B51"/>
    <w:rsid w:val="00A31FFC"/>
    <w:rsid w:val="00A4424C"/>
    <w:rsid w:val="00A44884"/>
    <w:rsid w:val="00A44B13"/>
    <w:rsid w:val="00A45A4C"/>
    <w:rsid w:val="00A472E6"/>
    <w:rsid w:val="00A476DC"/>
    <w:rsid w:val="00A510AE"/>
    <w:rsid w:val="00A517D0"/>
    <w:rsid w:val="00A51C69"/>
    <w:rsid w:val="00A57C01"/>
    <w:rsid w:val="00A6010C"/>
    <w:rsid w:val="00A60DD2"/>
    <w:rsid w:val="00A6108C"/>
    <w:rsid w:val="00A6281E"/>
    <w:rsid w:val="00A62B92"/>
    <w:rsid w:val="00A62DC5"/>
    <w:rsid w:val="00A631A0"/>
    <w:rsid w:val="00A67170"/>
    <w:rsid w:val="00A70E2F"/>
    <w:rsid w:val="00A72974"/>
    <w:rsid w:val="00A81849"/>
    <w:rsid w:val="00A919C4"/>
    <w:rsid w:val="00A96682"/>
    <w:rsid w:val="00A9687E"/>
    <w:rsid w:val="00A97591"/>
    <w:rsid w:val="00AA797E"/>
    <w:rsid w:val="00AB3332"/>
    <w:rsid w:val="00AB53FD"/>
    <w:rsid w:val="00AB5BC3"/>
    <w:rsid w:val="00AC2262"/>
    <w:rsid w:val="00AC2466"/>
    <w:rsid w:val="00AC62DA"/>
    <w:rsid w:val="00AC6502"/>
    <w:rsid w:val="00AD0356"/>
    <w:rsid w:val="00AD0D05"/>
    <w:rsid w:val="00AD1AA6"/>
    <w:rsid w:val="00AD2A19"/>
    <w:rsid w:val="00AD3F7B"/>
    <w:rsid w:val="00AD4947"/>
    <w:rsid w:val="00AD51F3"/>
    <w:rsid w:val="00AD74F7"/>
    <w:rsid w:val="00AE0903"/>
    <w:rsid w:val="00AE2CB0"/>
    <w:rsid w:val="00AE5145"/>
    <w:rsid w:val="00AE594C"/>
    <w:rsid w:val="00AF1D9A"/>
    <w:rsid w:val="00AF30E6"/>
    <w:rsid w:val="00AF426E"/>
    <w:rsid w:val="00B013C8"/>
    <w:rsid w:val="00B02DF1"/>
    <w:rsid w:val="00B03E8D"/>
    <w:rsid w:val="00B06F2B"/>
    <w:rsid w:val="00B102BB"/>
    <w:rsid w:val="00B11D7E"/>
    <w:rsid w:val="00B13AF0"/>
    <w:rsid w:val="00B21DB3"/>
    <w:rsid w:val="00B26482"/>
    <w:rsid w:val="00B26645"/>
    <w:rsid w:val="00B30A29"/>
    <w:rsid w:val="00B311EA"/>
    <w:rsid w:val="00B31CA4"/>
    <w:rsid w:val="00B31D9D"/>
    <w:rsid w:val="00B355D6"/>
    <w:rsid w:val="00B370DE"/>
    <w:rsid w:val="00B40D51"/>
    <w:rsid w:val="00B41BB8"/>
    <w:rsid w:val="00B42326"/>
    <w:rsid w:val="00B469B0"/>
    <w:rsid w:val="00B4797B"/>
    <w:rsid w:val="00B47E34"/>
    <w:rsid w:val="00B51B12"/>
    <w:rsid w:val="00B52409"/>
    <w:rsid w:val="00B52A1A"/>
    <w:rsid w:val="00B63138"/>
    <w:rsid w:val="00B656BC"/>
    <w:rsid w:val="00B65B3E"/>
    <w:rsid w:val="00B66898"/>
    <w:rsid w:val="00B66B12"/>
    <w:rsid w:val="00B716FA"/>
    <w:rsid w:val="00B72E36"/>
    <w:rsid w:val="00B774AE"/>
    <w:rsid w:val="00B777E0"/>
    <w:rsid w:val="00B81CA1"/>
    <w:rsid w:val="00B81E8A"/>
    <w:rsid w:val="00B82EA1"/>
    <w:rsid w:val="00B86B11"/>
    <w:rsid w:val="00B93C74"/>
    <w:rsid w:val="00B941E6"/>
    <w:rsid w:val="00B962D3"/>
    <w:rsid w:val="00BA5816"/>
    <w:rsid w:val="00BA7700"/>
    <w:rsid w:val="00BB0122"/>
    <w:rsid w:val="00BB0596"/>
    <w:rsid w:val="00BB0BC8"/>
    <w:rsid w:val="00BB6F32"/>
    <w:rsid w:val="00BB7C87"/>
    <w:rsid w:val="00BC0999"/>
    <w:rsid w:val="00BC1408"/>
    <w:rsid w:val="00BC1FC1"/>
    <w:rsid w:val="00BD1054"/>
    <w:rsid w:val="00BD4575"/>
    <w:rsid w:val="00BD4B6B"/>
    <w:rsid w:val="00BD4C52"/>
    <w:rsid w:val="00BE49F3"/>
    <w:rsid w:val="00BF1A3D"/>
    <w:rsid w:val="00BF20C7"/>
    <w:rsid w:val="00C00DFC"/>
    <w:rsid w:val="00C01676"/>
    <w:rsid w:val="00C01E15"/>
    <w:rsid w:val="00C054E2"/>
    <w:rsid w:val="00C13B1A"/>
    <w:rsid w:val="00C2075B"/>
    <w:rsid w:val="00C21DA7"/>
    <w:rsid w:val="00C241D0"/>
    <w:rsid w:val="00C323C9"/>
    <w:rsid w:val="00C33BBB"/>
    <w:rsid w:val="00C34E6F"/>
    <w:rsid w:val="00C40533"/>
    <w:rsid w:val="00C40B5B"/>
    <w:rsid w:val="00C42A77"/>
    <w:rsid w:val="00C43C95"/>
    <w:rsid w:val="00C44194"/>
    <w:rsid w:val="00C462D6"/>
    <w:rsid w:val="00C517AF"/>
    <w:rsid w:val="00C51858"/>
    <w:rsid w:val="00C5313F"/>
    <w:rsid w:val="00C531C4"/>
    <w:rsid w:val="00C542CB"/>
    <w:rsid w:val="00C55739"/>
    <w:rsid w:val="00C56259"/>
    <w:rsid w:val="00C57A66"/>
    <w:rsid w:val="00C60034"/>
    <w:rsid w:val="00C628F1"/>
    <w:rsid w:val="00C65C22"/>
    <w:rsid w:val="00C67CD8"/>
    <w:rsid w:val="00C72536"/>
    <w:rsid w:val="00C75736"/>
    <w:rsid w:val="00C776F6"/>
    <w:rsid w:val="00C84239"/>
    <w:rsid w:val="00C928AC"/>
    <w:rsid w:val="00C946FF"/>
    <w:rsid w:val="00C94BA0"/>
    <w:rsid w:val="00C9561F"/>
    <w:rsid w:val="00CA0390"/>
    <w:rsid w:val="00CA48BB"/>
    <w:rsid w:val="00CB223C"/>
    <w:rsid w:val="00CB2852"/>
    <w:rsid w:val="00CB6CBB"/>
    <w:rsid w:val="00CC02FB"/>
    <w:rsid w:val="00CC2814"/>
    <w:rsid w:val="00CC2C9B"/>
    <w:rsid w:val="00CC3924"/>
    <w:rsid w:val="00CC579C"/>
    <w:rsid w:val="00CC7092"/>
    <w:rsid w:val="00CD21D0"/>
    <w:rsid w:val="00CD4D49"/>
    <w:rsid w:val="00CD53ED"/>
    <w:rsid w:val="00CD5991"/>
    <w:rsid w:val="00CE00AD"/>
    <w:rsid w:val="00CE0BD5"/>
    <w:rsid w:val="00CE1328"/>
    <w:rsid w:val="00CE2024"/>
    <w:rsid w:val="00CE4005"/>
    <w:rsid w:val="00CE535E"/>
    <w:rsid w:val="00CE5597"/>
    <w:rsid w:val="00CF2627"/>
    <w:rsid w:val="00CF471C"/>
    <w:rsid w:val="00CF6B7E"/>
    <w:rsid w:val="00D00A38"/>
    <w:rsid w:val="00D00BD8"/>
    <w:rsid w:val="00D026C6"/>
    <w:rsid w:val="00D06CC2"/>
    <w:rsid w:val="00D13F38"/>
    <w:rsid w:val="00D1608F"/>
    <w:rsid w:val="00D21360"/>
    <w:rsid w:val="00D21B6B"/>
    <w:rsid w:val="00D30318"/>
    <w:rsid w:val="00D3109A"/>
    <w:rsid w:val="00D32B7E"/>
    <w:rsid w:val="00D33433"/>
    <w:rsid w:val="00D36483"/>
    <w:rsid w:val="00D36613"/>
    <w:rsid w:val="00D37827"/>
    <w:rsid w:val="00D43C12"/>
    <w:rsid w:val="00D43C6E"/>
    <w:rsid w:val="00D43C92"/>
    <w:rsid w:val="00D4575E"/>
    <w:rsid w:val="00D531EA"/>
    <w:rsid w:val="00D568C6"/>
    <w:rsid w:val="00D62098"/>
    <w:rsid w:val="00D70F10"/>
    <w:rsid w:val="00D73BA4"/>
    <w:rsid w:val="00D75C79"/>
    <w:rsid w:val="00D82C3D"/>
    <w:rsid w:val="00D82DDA"/>
    <w:rsid w:val="00D849B5"/>
    <w:rsid w:val="00D87AA8"/>
    <w:rsid w:val="00D92E9B"/>
    <w:rsid w:val="00D93AA5"/>
    <w:rsid w:val="00D94FB6"/>
    <w:rsid w:val="00D96641"/>
    <w:rsid w:val="00DA0027"/>
    <w:rsid w:val="00DA0C66"/>
    <w:rsid w:val="00DA3F64"/>
    <w:rsid w:val="00DA4E40"/>
    <w:rsid w:val="00DB1533"/>
    <w:rsid w:val="00DB7175"/>
    <w:rsid w:val="00DB7B1B"/>
    <w:rsid w:val="00DC2938"/>
    <w:rsid w:val="00DC2968"/>
    <w:rsid w:val="00DC29C7"/>
    <w:rsid w:val="00DC621E"/>
    <w:rsid w:val="00DC6EA9"/>
    <w:rsid w:val="00DD136B"/>
    <w:rsid w:val="00DD4456"/>
    <w:rsid w:val="00DD6ED5"/>
    <w:rsid w:val="00DE2DE3"/>
    <w:rsid w:val="00DE7719"/>
    <w:rsid w:val="00DF1461"/>
    <w:rsid w:val="00DF39FB"/>
    <w:rsid w:val="00E00C7B"/>
    <w:rsid w:val="00E03C57"/>
    <w:rsid w:val="00E03F9C"/>
    <w:rsid w:val="00E0491E"/>
    <w:rsid w:val="00E0500D"/>
    <w:rsid w:val="00E15B30"/>
    <w:rsid w:val="00E15DA1"/>
    <w:rsid w:val="00E170A6"/>
    <w:rsid w:val="00E215A7"/>
    <w:rsid w:val="00E22D5E"/>
    <w:rsid w:val="00E24F12"/>
    <w:rsid w:val="00E31434"/>
    <w:rsid w:val="00E32607"/>
    <w:rsid w:val="00E36654"/>
    <w:rsid w:val="00E43902"/>
    <w:rsid w:val="00E443B5"/>
    <w:rsid w:val="00E44DE1"/>
    <w:rsid w:val="00E45081"/>
    <w:rsid w:val="00E50D0D"/>
    <w:rsid w:val="00E51CD6"/>
    <w:rsid w:val="00E5692D"/>
    <w:rsid w:val="00E602C4"/>
    <w:rsid w:val="00E63FF2"/>
    <w:rsid w:val="00E65F25"/>
    <w:rsid w:val="00E724AD"/>
    <w:rsid w:val="00E738B6"/>
    <w:rsid w:val="00E73A71"/>
    <w:rsid w:val="00E74C93"/>
    <w:rsid w:val="00E80AB1"/>
    <w:rsid w:val="00E81B80"/>
    <w:rsid w:val="00E82D66"/>
    <w:rsid w:val="00E82FF3"/>
    <w:rsid w:val="00E83372"/>
    <w:rsid w:val="00E83ADF"/>
    <w:rsid w:val="00E855F4"/>
    <w:rsid w:val="00E85A2F"/>
    <w:rsid w:val="00E915EF"/>
    <w:rsid w:val="00E91697"/>
    <w:rsid w:val="00E93432"/>
    <w:rsid w:val="00E959C5"/>
    <w:rsid w:val="00EA045C"/>
    <w:rsid w:val="00EA51C2"/>
    <w:rsid w:val="00EA534D"/>
    <w:rsid w:val="00EA629D"/>
    <w:rsid w:val="00EA6629"/>
    <w:rsid w:val="00EA7E42"/>
    <w:rsid w:val="00EB0E73"/>
    <w:rsid w:val="00EB70CD"/>
    <w:rsid w:val="00EC01CC"/>
    <w:rsid w:val="00EC4197"/>
    <w:rsid w:val="00ED19C0"/>
    <w:rsid w:val="00ED2406"/>
    <w:rsid w:val="00ED4766"/>
    <w:rsid w:val="00ED4D14"/>
    <w:rsid w:val="00ED506F"/>
    <w:rsid w:val="00ED7F3D"/>
    <w:rsid w:val="00EE238C"/>
    <w:rsid w:val="00EE44C8"/>
    <w:rsid w:val="00EE64B0"/>
    <w:rsid w:val="00EF355D"/>
    <w:rsid w:val="00F024C2"/>
    <w:rsid w:val="00F0425F"/>
    <w:rsid w:val="00F05F0C"/>
    <w:rsid w:val="00F07D7C"/>
    <w:rsid w:val="00F13BAF"/>
    <w:rsid w:val="00F1488C"/>
    <w:rsid w:val="00F14B2E"/>
    <w:rsid w:val="00F16FE0"/>
    <w:rsid w:val="00F17C75"/>
    <w:rsid w:val="00F204C3"/>
    <w:rsid w:val="00F21CF9"/>
    <w:rsid w:val="00F21EC5"/>
    <w:rsid w:val="00F22CC6"/>
    <w:rsid w:val="00F2471E"/>
    <w:rsid w:val="00F30E44"/>
    <w:rsid w:val="00F325AD"/>
    <w:rsid w:val="00F33A2E"/>
    <w:rsid w:val="00F33CC1"/>
    <w:rsid w:val="00F33DFF"/>
    <w:rsid w:val="00F37DF2"/>
    <w:rsid w:val="00F4249C"/>
    <w:rsid w:val="00F44738"/>
    <w:rsid w:val="00F44925"/>
    <w:rsid w:val="00F46818"/>
    <w:rsid w:val="00F4732C"/>
    <w:rsid w:val="00F47DBB"/>
    <w:rsid w:val="00F542A8"/>
    <w:rsid w:val="00F56345"/>
    <w:rsid w:val="00F579B4"/>
    <w:rsid w:val="00F6601C"/>
    <w:rsid w:val="00F66B2D"/>
    <w:rsid w:val="00F70FAA"/>
    <w:rsid w:val="00F7400E"/>
    <w:rsid w:val="00F74CB9"/>
    <w:rsid w:val="00F74F47"/>
    <w:rsid w:val="00F76C6C"/>
    <w:rsid w:val="00F818E2"/>
    <w:rsid w:val="00F83A4F"/>
    <w:rsid w:val="00F856F9"/>
    <w:rsid w:val="00F90DB7"/>
    <w:rsid w:val="00F9328E"/>
    <w:rsid w:val="00F9625B"/>
    <w:rsid w:val="00F96EB9"/>
    <w:rsid w:val="00FA00F5"/>
    <w:rsid w:val="00FA0B15"/>
    <w:rsid w:val="00FA27F1"/>
    <w:rsid w:val="00FA2E4F"/>
    <w:rsid w:val="00FA4205"/>
    <w:rsid w:val="00FA56F9"/>
    <w:rsid w:val="00FA5DE7"/>
    <w:rsid w:val="00FA713D"/>
    <w:rsid w:val="00FB4CB7"/>
    <w:rsid w:val="00FB72DF"/>
    <w:rsid w:val="00FB75DF"/>
    <w:rsid w:val="00FC1C4A"/>
    <w:rsid w:val="00FC28F1"/>
    <w:rsid w:val="00FC373B"/>
    <w:rsid w:val="00FC6B4F"/>
    <w:rsid w:val="00FC7951"/>
    <w:rsid w:val="00FD125B"/>
    <w:rsid w:val="00FD384C"/>
    <w:rsid w:val="00FE01DB"/>
    <w:rsid w:val="00FF2064"/>
    <w:rsid w:val="00FF3BE5"/>
    <w:rsid w:val="00FF3D1E"/>
    <w:rsid w:val="00FF73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25A370"/>
  <w15:chartTrackingRefBased/>
  <w15:docId w15:val="{296DD33C-B968-4585-B725-652CD341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outlineLvl w:val="0"/>
    </w:pPr>
    <w:rPr>
      <w:sz w:val="24"/>
    </w:rPr>
  </w:style>
  <w:style w:type="paragraph" w:styleId="Balk2">
    <w:name w:val="heading 2"/>
    <w:basedOn w:val="Normal"/>
    <w:next w:val="Normal"/>
    <w:qFormat/>
    <w:pPr>
      <w:keepNext/>
      <w:outlineLvl w:val="1"/>
    </w:pPr>
    <w:rPr>
      <w:sz w:val="24"/>
    </w:rPr>
  </w:style>
  <w:style w:type="paragraph" w:styleId="Balk3">
    <w:name w:val="heading 3"/>
    <w:basedOn w:val="Normal"/>
    <w:next w:val="Normal"/>
    <w:qFormat/>
    <w:pPr>
      <w:keepNext/>
      <w:tabs>
        <w:tab w:val="left" w:pos="1620"/>
      </w:tabs>
      <w:ind w:left="540" w:right="-374"/>
      <w:jc w:val="both"/>
      <w:outlineLvl w:val="2"/>
    </w:pPr>
    <w:rPr>
      <w:rFonts w:ascii="Arial" w:hAnsi="Arial"/>
      <w:b/>
      <w:sz w:val="24"/>
      <w:szCs w:val="24"/>
    </w:rPr>
  </w:style>
  <w:style w:type="paragraph" w:styleId="Balk4">
    <w:name w:val="heading 4"/>
    <w:basedOn w:val="Normal"/>
    <w:next w:val="Normal"/>
    <w:qFormat/>
    <w:pPr>
      <w:keepNext/>
      <w:jc w:val="center"/>
      <w:outlineLvl w:val="3"/>
    </w:pPr>
    <w:rPr>
      <w:rFonts w:eastAsia="Arial Unicode MS"/>
      <w:b/>
      <w:bCs/>
      <w:color w:val="FFFFFF"/>
      <w:sz w:val="56"/>
    </w:rPr>
  </w:style>
  <w:style w:type="paragraph" w:styleId="Balk5">
    <w:name w:val="heading 5"/>
    <w:basedOn w:val="Normal"/>
    <w:next w:val="Normal"/>
    <w:qFormat/>
    <w:pPr>
      <w:keepNext/>
      <w:ind w:left="-567" w:right="-374"/>
      <w:jc w:val="both"/>
      <w:outlineLvl w:val="4"/>
    </w:pPr>
    <w:rPr>
      <w:rFonts w:ascii="Tahoma" w:hAnsi="Tahoma" w:cs="Tahoma"/>
      <w:b/>
      <w:sz w:val="22"/>
    </w:rPr>
  </w:style>
  <w:style w:type="paragraph" w:styleId="Balk6">
    <w:name w:val="heading 6"/>
    <w:basedOn w:val="Normal"/>
    <w:next w:val="Normal"/>
    <w:qFormat/>
    <w:pPr>
      <w:keepNext/>
      <w:outlineLvl w:val="5"/>
    </w:pPr>
    <w:rPr>
      <w:rFonts w:eastAsia="Arial Unicode MS"/>
      <w:bCs/>
      <w:sz w:val="24"/>
    </w:rPr>
  </w:style>
  <w:style w:type="paragraph" w:styleId="Balk7">
    <w:name w:val="heading 7"/>
    <w:basedOn w:val="Normal"/>
    <w:next w:val="Normal"/>
    <w:qFormat/>
    <w:pPr>
      <w:keepNext/>
      <w:spacing w:line="360" w:lineRule="auto"/>
      <w:jc w:val="both"/>
      <w:outlineLvl w:val="6"/>
    </w:pPr>
    <w:rPr>
      <w:rFonts w:ascii="Arial" w:hAnsi="Arial" w:cs="Arial"/>
      <w:sz w:val="24"/>
    </w:rPr>
  </w:style>
  <w:style w:type="paragraph" w:styleId="Balk8">
    <w:name w:val="heading 8"/>
    <w:basedOn w:val="Normal"/>
    <w:next w:val="Normal"/>
    <w:qFormat/>
    <w:rsid w:val="00CC02FB"/>
    <w:pPr>
      <w:spacing w:before="240" w:after="60"/>
      <w:outlineLvl w:val="7"/>
    </w:pPr>
    <w:rPr>
      <w:i/>
      <w:iCs/>
      <w:sz w:val="24"/>
      <w:szCs w:val="24"/>
    </w:rPr>
  </w:style>
  <w:style w:type="paragraph" w:styleId="Balk9">
    <w:name w:val="heading 9"/>
    <w:basedOn w:val="Normal"/>
    <w:next w:val="Normal"/>
    <w:qFormat/>
    <w:rsid w:val="006C10C1"/>
    <w:pPr>
      <w:spacing w:before="240" w:after="60"/>
      <w:outlineLvl w:val="8"/>
    </w:pPr>
    <w:rPr>
      <w:rFonts w:ascii="Arial" w:hAnsi="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Pr>
      <w:sz w:val="24"/>
      <w:lang w:val="x-none" w:eastAsia="x-none"/>
    </w:rPr>
  </w:style>
  <w:style w:type="paragraph" w:styleId="stbilgi">
    <w:name w:val="header"/>
    <w:basedOn w:val="Normal"/>
    <w:pPr>
      <w:tabs>
        <w:tab w:val="center" w:pos="4536"/>
        <w:tab w:val="right" w:pos="9072"/>
      </w:tabs>
    </w:pPr>
  </w:style>
  <w:style w:type="character" w:styleId="SayfaNumaras">
    <w:name w:val="page number"/>
    <w:basedOn w:val="VarsaylanParagrafYazTipi"/>
  </w:style>
  <w:style w:type="paragraph" w:styleId="Altbilgi">
    <w:name w:val="footer"/>
    <w:basedOn w:val="Normal"/>
    <w:link w:val="AltbilgiChar"/>
    <w:pPr>
      <w:tabs>
        <w:tab w:val="center" w:pos="4536"/>
        <w:tab w:val="right" w:pos="9072"/>
      </w:tabs>
    </w:pPr>
  </w:style>
  <w:style w:type="paragraph" w:styleId="GvdeMetniGirintisi">
    <w:name w:val="Body Text Indent"/>
    <w:basedOn w:val="Normal"/>
    <w:pPr>
      <w:tabs>
        <w:tab w:val="num" w:pos="1134"/>
      </w:tabs>
      <w:ind w:left="1134"/>
      <w:jc w:val="both"/>
    </w:pPr>
    <w:rPr>
      <w:rFonts w:ascii="Verdana" w:hAnsi="Verdana"/>
      <w:sz w:val="24"/>
    </w:rPr>
  </w:style>
  <w:style w:type="paragraph" w:styleId="bekMetni">
    <w:name w:val="Block Text"/>
    <w:basedOn w:val="Normal"/>
    <w:pPr>
      <w:ind w:left="540" w:right="-374"/>
      <w:jc w:val="both"/>
    </w:pPr>
    <w:rPr>
      <w:rFonts w:ascii="Arial" w:hAnsi="Arial"/>
      <w:sz w:val="24"/>
      <w:szCs w:val="24"/>
    </w:rPr>
  </w:style>
  <w:style w:type="paragraph" w:styleId="GvdeMetniGirintisi3">
    <w:name w:val="Body Text Indent 3"/>
    <w:basedOn w:val="Normal"/>
    <w:rsid w:val="00CC02FB"/>
    <w:pPr>
      <w:spacing w:after="120"/>
      <w:ind w:left="283"/>
    </w:pPr>
    <w:rPr>
      <w:sz w:val="16"/>
      <w:szCs w:val="16"/>
    </w:rPr>
  </w:style>
  <w:style w:type="paragraph" w:customStyle="1" w:styleId="xl22">
    <w:name w:val="xl22"/>
    <w:basedOn w:val="Normal"/>
    <w:rsid w:val="00CC02FB"/>
    <w:pPr>
      <w:spacing w:before="100" w:beforeAutospacing="1" w:after="100" w:afterAutospacing="1"/>
    </w:pPr>
    <w:rPr>
      <w:rFonts w:ascii="Arial" w:hAnsi="Arial" w:cs="Arial"/>
      <w:sz w:val="24"/>
      <w:szCs w:val="24"/>
    </w:rPr>
  </w:style>
  <w:style w:type="paragraph" w:styleId="GvdeMetni3">
    <w:name w:val="Body Text 3"/>
    <w:basedOn w:val="Normal"/>
    <w:link w:val="GvdeMetni3Char"/>
    <w:rsid w:val="006C10C1"/>
    <w:pPr>
      <w:spacing w:after="120"/>
    </w:pPr>
    <w:rPr>
      <w:sz w:val="16"/>
      <w:szCs w:val="16"/>
    </w:rPr>
  </w:style>
  <w:style w:type="paragraph" w:customStyle="1" w:styleId="Tabletext">
    <w:name w:val="Table text"/>
    <w:basedOn w:val="Normal"/>
    <w:rsid w:val="00425562"/>
    <w:pPr>
      <w:spacing w:after="40"/>
    </w:pPr>
    <w:rPr>
      <w:rFonts w:cs="Cordia New"/>
      <w:noProof/>
      <w:sz w:val="28"/>
      <w:szCs w:val="28"/>
      <w:lang w:val="en-US" w:eastAsia="en-US"/>
    </w:rPr>
  </w:style>
  <w:style w:type="paragraph" w:styleId="NormalWeb">
    <w:name w:val="Normal (Web)"/>
    <w:basedOn w:val="Normal"/>
    <w:uiPriority w:val="99"/>
    <w:rsid w:val="0061712D"/>
    <w:pPr>
      <w:spacing w:before="100" w:beforeAutospacing="1" w:after="100" w:afterAutospacing="1"/>
    </w:pPr>
    <w:rPr>
      <w:sz w:val="24"/>
      <w:szCs w:val="24"/>
    </w:rPr>
  </w:style>
  <w:style w:type="character" w:customStyle="1" w:styleId="GvdeMetni3Char">
    <w:name w:val="Gövde Metni 3 Char"/>
    <w:link w:val="GvdeMetni3"/>
    <w:rsid w:val="00791C45"/>
    <w:rPr>
      <w:sz w:val="16"/>
      <w:szCs w:val="16"/>
      <w:lang w:val="tr-TR" w:eastAsia="tr-TR" w:bidi="ar-SA"/>
    </w:rPr>
  </w:style>
  <w:style w:type="character" w:customStyle="1" w:styleId="AltbilgiChar">
    <w:name w:val="Altbilgi Char"/>
    <w:basedOn w:val="VarsaylanParagrafYazTipi"/>
    <w:link w:val="Altbilgi"/>
    <w:rsid w:val="00CD4D49"/>
  </w:style>
  <w:style w:type="character" w:customStyle="1" w:styleId="GvdeMetniChar">
    <w:name w:val="Gövde Metni Char"/>
    <w:link w:val="GvdeMetni"/>
    <w:rsid w:val="00EE44C8"/>
    <w:rPr>
      <w:sz w:val="24"/>
    </w:rPr>
  </w:style>
  <w:style w:type="paragraph" w:customStyle="1" w:styleId="3-NormalYaz">
    <w:name w:val="3-Normal Yazı"/>
    <w:rsid w:val="00712022"/>
    <w:pPr>
      <w:tabs>
        <w:tab w:val="left" w:pos="566"/>
      </w:tabs>
      <w:jc w:val="both"/>
    </w:pPr>
    <w:rPr>
      <w:rFonts w:eastAsia="ヒラギノ明朝 Pro W3" w:hAnsi="Times"/>
      <w:sz w:val="19"/>
      <w:lang w:eastAsia="en-US"/>
    </w:rPr>
  </w:style>
  <w:style w:type="paragraph" w:styleId="ListeParagraf">
    <w:name w:val="List Paragraph"/>
    <w:basedOn w:val="Normal"/>
    <w:qFormat/>
    <w:rsid w:val="003D55BF"/>
    <w:pPr>
      <w:spacing w:before="100" w:beforeAutospacing="1" w:after="100" w:afterAutospacing="1"/>
    </w:pPr>
    <w:rPr>
      <w:sz w:val="24"/>
      <w:szCs w:val="24"/>
    </w:rPr>
  </w:style>
  <w:style w:type="character" w:customStyle="1" w:styleId="notranslate">
    <w:name w:val="notranslate"/>
    <w:rsid w:val="00D43C6E"/>
  </w:style>
  <w:style w:type="paragraph" w:styleId="BalonMetni">
    <w:name w:val="Balloon Text"/>
    <w:basedOn w:val="Normal"/>
    <w:link w:val="BalonMetniChar"/>
    <w:rsid w:val="005A466F"/>
    <w:rPr>
      <w:rFonts w:ascii="Segoe UI" w:hAnsi="Segoe UI"/>
      <w:sz w:val="18"/>
      <w:szCs w:val="18"/>
      <w:lang w:val="x-none" w:eastAsia="x-none"/>
    </w:rPr>
  </w:style>
  <w:style w:type="character" w:customStyle="1" w:styleId="BalonMetniChar">
    <w:name w:val="Balon Metni Char"/>
    <w:link w:val="BalonMetni"/>
    <w:rsid w:val="005A466F"/>
    <w:rPr>
      <w:rFonts w:ascii="Segoe UI" w:hAnsi="Segoe UI" w:cs="Segoe UI"/>
      <w:sz w:val="18"/>
      <w:szCs w:val="18"/>
    </w:rPr>
  </w:style>
  <w:style w:type="character" w:customStyle="1" w:styleId="apple-converted-space">
    <w:name w:val="apple-converted-space"/>
    <w:basedOn w:val="VarsaylanParagrafYazTipi"/>
    <w:rsid w:val="004559AB"/>
  </w:style>
  <w:style w:type="character" w:styleId="Gl">
    <w:name w:val="Strong"/>
    <w:uiPriority w:val="22"/>
    <w:qFormat/>
    <w:rsid w:val="0024480A"/>
    <w:rPr>
      <w:b/>
      <w:bCs/>
    </w:rPr>
  </w:style>
  <w:style w:type="character" w:styleId="Kpr">
    <w:name w:val="Hyperlink"/>
    <w:rsid w:val="00B41BB8"/>
    <w:rPr>
      <w:color w:val="0563C1"/>
      <w:u w:val="single"/>
    </w:rPr>
  </w:style>
  <w:style w:type="character" w:customStyle="1" w:styleId="zmlenmeyenBahsetme">
    <w:name w:val="Çözümlenmeyen Bahsetme"/>
    <w:uiPriority w:val="99"/>
    <w:semiHidden/>
    <w:unhideWhenUsed/>
    <w:rsid w:val="00B41BB8"/>
    <w:rPr>
      <w:color w:val="605E5C"/>
      <w:shd w:val="clear" w:color="auto" w:fill="E1DFDD"/>
    </w:rPr>
  </w:style>
  <w:style w:type="table" w:customStyle="1" w:styleId="TableNormal">
    <w:name w:val="Table Normal"/>
    <w:uiPriority w:val="2"/>
    <w:semiHidden/>
    <w:unhideWhenUsed/>
    <w:qFormat/>
    <w:rsid w:val="00C57A6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57A66"/>
    <w:pPr>
      <w:widowControl w:val="0"/>
    </w:pPr>
    <w:rPr>
      <w:rFonts w:ascii="Calibri" w:eastAsia="Calibri" w:hAnsi="Calibri"/>
      <w:sz w:val="22"/>
      <w:szCs w:val="22"/>
      <w:lang w:val="en-US" w:eastAsia="en-US"/>
    </w:rPr>
  </w:style>
  <w:style w:type="paragraph" w:styleId="AralkYok">
    <w:name w:val="No Spacing"/>
    <w:uiPriority w:val="1"/>
    <w:qFormat/>
    <w:rsid w:val="00C57A66"/>
  </w:style>
  <w:style w:type="paragraph" w:styleId="KonuBal">
    <w:name w:val="Title"/>
    <w:basedOn w:val="Normal"/>
    <w:link w:val="KonuBalChar"/>
    <w:qFormat/>
    <w:rsid w:val="001E5FD4"/>
    <w:pPr>
      <w:jc w:val="center"/>
    </w:pPr>
    <w:rPr>
      <w:rFonts w:ascii="Tahoma" w:hAnsi="Tahoma" w:cs="Tahoma"/>
      <w:b/>
      <w:sz w:val="24"/>
      <w:szCs w:val="24"/>
    </w:rPr>
  </w:style>
  <w:style w:type="character" w:customStyle="1" w:styleId="KonuBalChar">
    <w:name w:val="Konu Başlığı Char"/>
    <w:basedOn w:val="VarsaylanParagrafYazTipi"/>
    <w:link w:val="KonuBal"/>
    <w:rsid w:val="001E5FD4"/>
    <w:rPr>
      <w:rFonts w:ascii="Tahoma" w:hAnsi="Tahoma" w:cs="Tahoma"/>
      <w:b/>
      <w:sz w:val="24"/>
      <w:szCs w:val="24"/>
    </w:rPr>
  </w:style>
  <w:style w:type="character" w:styleId="AklamaBavurusu">
    <w:name w:val="annotation reference"/>
    <w:basedOn w:val="VarsaylanParagrafYazTipi"/>
    <w:rsid w:val="00853D50"/>
    <w:rPr>
      <w:sz w:val="16"/>
      <w:szCs w:val="16"/>
    </w:rPr>
  </w:style>
  <w:style w:type="paragraph" w:styleId="AklamaMetni">
    <w:name w:val="annotation text"/>
    <w:basedOn w:val="Normal"/>
    <w:link w:val="AklamaMetniChar"/>
    <w:rsid w:val="00853D50"/>
  </w:style>
  <w:style w:type="character" w:customStyle="1" w:styleId="AklamaMetniChar">
    <w:name w:val="Açıklama Metni Char"/>
    <w:basedOn w:val="VarsaylanParagrafYazTipi"/>
    <w:link w:val="AklamaMetni"/>
    <w:rsid w:val="00853D50"/>
  </w:style>
  <w:style w:type="paragraph" w:styleId="AklamaKonusu">
    <w:name w:val="annotation subject"/>
    <w:basedOn w:val="AklamaMetni"/>
    <w:next w:val="AklamaMetni"/>
    <w:link w:val="AklamaKonusuChar"/>
    <w:rsid w:val="00853D50"/>
    <w:rPr>
      <w:b/>
      <w:bCs/>
    </w:rPr>
  </w:style>
  <w:style w:type="character" w:customStyle="1" w:styleId="AklamaKonusuChar">
    <w:name w:val="Açıklama Konusu Char"/>
    <w:basedOn w:val="AklamaMetniChar"/>
    <w:link w:val="AklamaKonusu"/>
    <w:rsid w:val="00853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6581">
      <w:bodyDiv w:val="1"/>
      <w:marLeft w:val="0"/>
      <w:marRight w:val="0"/>
      <w:marTop w:val="0"/>
      <w:marBottom w:val="0"/>
      <w:divBdr>
        <w:top w:val="none" w:sz="0" w:space="0" w:color="auto"/>
        <w:left w:val="none" w:sz="0" w:space="0" w:color="auto"/>
        <w:bottom w:val="none" w:sz="0" w:space="0" w:color="auto"/>
        <w:right w:val="none" w:sz="0" w:space="0" w:color="auto"/>
      </w:divBdr>
    </w:div>
    <w:div w:id="533814060">
      <w:bodyDiv w:val="1"/>
      <w:marLeft w:val="0"/>
      <w:marRight w:val="0"/>
      <w:marTop w:val="0"/>
      <w:marBottom w:val="0"/>
      <w:divBdr>
        <w:top w:val="none" w:sz="0" w:space="0" w:color="auto"/>
        <w:left w:val="none" w:sz="0" w:space="0" w:color="auto"/>
        <w:bottom w:val="none" w:sz="0" w:space="0" w:color="auto"/>
        <w:right w:val="none" w:sz="0" w:space="0" w:color="auto"/>
      </w:divBdr>
    </w:div>
    <w:div w:id="672877860">
      <w:bodyDiv w:val="1"/>
      <w:marLeft w:val="0"/>
      <w:marRight w:val="0"/>
      <w:marTop w:val="0"/>
      <w:marBottom w:val="0"/>
      <w:divBdr>
        <w:top w:val="none" w:sz="0" w:space="0" w:color="auto"/>
        <w:left w:val="none" w:sz="0" w:space="0" w:color="auto"/>
        <w:bottom w:val="none" w:sz="0" w:space="0" w:color="auto"/>
        <w:right w:val="none" w:sz="0" w:space="0" w:color="auto"/>
      </w:divBdr>
    </w:div>
    <w:div w:id="752436579">
      <w:bodyDiv w:val="1"/>
      <w:marLeft w:val="0"/>
      <w:marRight w:val="0"/>
      <w:marTop w:val="0"/>
      <w:marBottom w:val="0"/>
      <w:divBdr>
        <w:top w:val="none" w:sz="0" w:space="0" w:color="auto"/>
        <w:left w:val="none" w:sz="0" w:space="0" w:color="auto"/>
        <w:bottom w:val="none" w:sz="0" w:space="0" w:color="auto"/>
        <w:right w:val="none" w:sz="0" w:space="0" w:color="auto"/>
      </w:divBdr>
    </w:div>
    <w:div w:id="881090820">
      <w:bodyDiv w:val="1"/>
      <w:marLeft w:val="0"/>
      <w:marRight w:val="0"/>
      <w:marTop w:val="0"/>
      <w:marBottom w:val="0"/>
      <w:divBdr>
        <w:top w:val="none" w:sz="0" w:space="0" w:color="auto"/>
        <w:left w:val="none" w:sz="0" w:space="0" w:color="auto"/>
        <w:bottom w:val="none" w:sz="0" w:space="0" w:color="auto"/>
        <w:right w:val="none" w:sz="0" w:space="0" w:color="auto"/>
      </w:divBdr>
    </w:div>
    <w:div w:id="1603487889">
      <w:bodyDiv w:val="1"/>
      <w:marLeft w:val="0"/>
      <w:marRight w:val="0"/>
      <w:marTop w:val="0"/>
      <w:marBottom w:val="0"/>
      <w:divBdr>
        <w:top w:val="none" w:sz="0" w:space="0" w:color="auto"/>
        <w:left w:val="none" w:sz="0" w:space="0" w:color="auto"/>
        <w:bottom w:val="none" w:sz="0" w:space="0" w:color="auto"/>
        <w:right w:val="none" w:sz="0" w:space="0" w:color="auto"/>
      </w:divBdr>
    </w:div>
    <w:div w:id="1629244279">
      <w:bodyDiv w:val="1"/>
      <w:marLeft w:val="0"/>
      <w:marRight w:val="0"/>
      <w:marTop w:val="0"/>
      <w:marBottom w:val="0"/>
      <w:divBdr>
        <w:top w:val="none" w:sz="0" w:space="0" w:color="auto"/>
        <w:left w:val="none" w:sz="0" w:space="0" w:color="auto"/>
        <w:bottom w:val="none" w:sz="0" w:space="0" w:color="auto"/>
        <w:right w:val="none" w:sz="0" w:space="0" w:color="auto"/>
      </w:divBdr>
    </w:div>
    <w:div w:id="1645892164">
      <w:bodyDiv w:val="1"/>
      <w:marLeft w:val="0"/>
      <w:marRight w:val="0"/>
      <w:marTop w:val="0"/>
      <w:marBottom w:val="0"/>
      <w:divBdr>
        <w:top w:val="none" w:sz="0" w:space="0" w:color="auto"/>
        <w:left w:val="none" w:sz="0" w:space="0" w:color="auto"/>
        <w:bottom w:val="none" w:sz="0" w:space="0" w:color="auto"/>
        <w:right w:val="none" w:sz="0" w:space="0" w:color="auto"/>
      </w:divBdr>
    </w:div>
    <w:div w:id="1750730525">
      <w:bodyDiv w:val="1"/>
      <w:marLeft w:val="0"/>
      <w:marRight w:val="0"/>
      <w:marTop w:val="0"/>
      <w:marBottom w:val="0"/>
      <w:divBdr>
        <w:top w:val="none" w:sz="0" w:space="0" w:color="auto"/>
        <w:left w:val="none" w:sz="0" w:space="0" w:color="auto"/>
        <w:bottom w:val="none" w:sz="0" w:space="0" w:color="auto"/>
        <w:right w:val="none" w:sz="0" w:space="0" w:color="auto"/>
      </w:divBdr>
    </w:div>
    <w:div w:id="1880624608">
      <w:bodyDiv w:val="1"/>
      <w:marLeft w:val="0"/>
      <w:marRight w:val="0"/>
      <w:marTop w:val="0"/>
      <w:marBottom w:val="0"/>
      <w:divBdr>
        <w:top w:val="none" w:sz="0" w:space="0" w:color="auto"/>
        <w:left w:val="none" w:sz="0" w:space="0" w:color="auto"/>
        <w:bottom w:val="none" w:sz="0" w:space="0" w:color="auto"/>
        <w:right w:val="none" w:sz="0" w:space="0" w:color="auto"/>
      </w:divBdr>
    </w:div>
    <w:div w:id="207403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D28CE-2F8A-46D5-BB08-C11D1E59C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10</Pages>
  <Words>2942</Words>
  <Characters>20751</Characters>
  <Application>Microsoft Office Word</Application>
  <DocSecurity>0</DocSecurity>
  <Lines>172</Lines>
  <Paragraphs>47</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23646</CharactersWithSpaces>
  <SharedDoc>false</SharedDoc>
  <HLinks>
    <vt:vector size="6" baseType="variant">
      <vt:variant>
        <vt:i4>6750242</vt:i4>
      </vt:variant>
      <vt:variant>
        <vt:i4>0</vt:i4>
      </vt:variant>
      <vt:variant>
        <vt:i4>0</vt:i4>
      </vt:variant>
      <vt:variant>
        <vt:i4>5</vt:i4>
      </vt:variant>
      <vt:variant>
        <vt:lpwstr>http://www.aliment.com.tr/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NO NAME</dc:creator>
  <cp:keywords/>
  <cp:lastModifiedBy>seda yıldırım</cp:lastModifiedBy>
  <cp:revision>145</cp:revision>
  <cp:lastPrinted>2016-10-28T12:18:00Z</cp:lastPrinted>
  <dcterms:created xsi:type="dcterms:W3CDTF">2020-01-31T12:16:00Z</dcterms:created>
  <dcterms:modified xsi:type="dcterms:W3CDTF">2021-06-09T11:01:00Z</dcterms:modified>
</cp:coreProperties>
</file>